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jc w:val="center"/>
        <w:rPr>
          <w:rFonts w:ascii="Nunito" w:cs="Nunito" w:eastAsia="Nunito" w:hAnsi="Nunito"/>
          <w:b w:val="1"/>
          <w:color w:val="33ccff"/>
          <w:sz w:val="28"/>
          <w:szCs w:val="28"/>
        </w:rPr>
      </w:pPr>
      <w:r w:rsidDel="00000000" w:rsidR="00000000" w:rsidRPr="00000000">
        <w:rPr>
          <w:rtl w:val="0"/>
        </w:rPr>
      </w:r>
    </w:p>
    <w:p w:rsidR="00000000" w:rsidDel="00000000" w:rsidP="00000000" w:rsidRDefault="00000000" w:rsidRPr="00000000" w14:paraId="00000002">
      <w:pPr>
        <w:spacing w:after="280" w:line="240" w:lineRule="auto"/>
        <w:jc w:val="center"/>
        <w:rPr>
          <w:rFonts w:ascii="Nunito" w:cs="Nunito" w:eastAsia="Nunito" w:hAnsi="Nunito"/>
          <w:b w:val="1"/>
          <w:color w:val="33ccff"/>
          <w:sz w:val="50"/>
          <w:szCs w:val="50"/>
        </w:rPr>
      </w:pPr>
      <w:r w:rsidDel="00000000" w:rsidR="00000000" w:rsidRPr="00000000">
        <w:rPr>
          <w:rFonts w:ascii="Nunito" w:cs="Nunito" w:eastAsia="Nunito" w:hAnsi="Nunito"/>
          <w:b w:val="1"/>
          <w:color w:val="33ccff"/>
          <w:sz w:val="50"/>
          <w:szCs w:val="50"/>
          <w:rtl w:val="0"/>
        </w:rPr>
        <w:t xml:space="preserve">Design your training in easy steps  </w:t>
      </w:r>
    </w:p>
    <w:p w:rsidR="00000000" w:rsidDel="00000000" w:rsidP="00000000" w:rsidRDefault="00000000" w:rsidRPr="00000000" w14:paraId="00000003">
      <w:pPr>
        <w:widowControl w:val="0"/>
        <w:spacing w:line="216" w:lineRule="auto"/>
        <w:jc w:val="center"/>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04">
      <w:pPr>
        <w:rPr>
          <w:rFonts w:ascii="Nunito" w:cs="Nunito" w:eastAsia="Nunito" w:hAnsi="Nunito"/>
          <w:b w:val="1"/>
        </w:rPr>
      </w:pPr>
      <w:r w:rsidDel="00000000" w:rsidR="00000000" w:rsidRPr="00000000">
        <w:rPr>
          <w:rtl w:val="0"/>
        </w:rPr>
      </w:r>
    </w:p>
    <w:p w:rsidR="00000000" w:rsidDel="00000000" w:rsidP="00000000" w:rsidRDefault="00000000" w:rsidRPr="00000000" w14:paraId="00000005">
      <w:pPr>
        <w:rPr>
          <w:rFonts w:ascii="Nunito" w:cs="Nunito" w:eastAsia="Nunito" w:hAnsi="Nunito"/>
          <w:b w:val="1"/>
        </w:rPr>
      </w:pPr>
      <w:r w:rsidDel="00000000" w:rsidR="00000000" w:rsidRPr="00000000">
        <w:rPr>
          <w:rFonts w:ascii="Nunito" w:cs="Nunito" w:eastAsia="Nunito" w:hAnsi="Nunito"/>
          <w:b w:val="1"/>
          <w:rtl w:val="0"/>
        </w:rPr>
        <w:t xml:space="preserve">Objective</w:t>
      </w:r>
    </w:p>
    <w:p w:rsidR="00000000" w:rsidDel="00000000" w:rsidP="00000000" w:rsidRDefault="00000000" w:rsidRPr="00000000" w14:paraId="00000006">
      <w:pPr>
        <w:rPr>
          <w:rFonts w:ascii="Nunito" w:cs="Nunito" w:eastAsia="Nunito" w:hAnsi="Nunito"/>
        </w:rPr>
      </w:pPr>
      <w:r w:rsidDel="00000000" w:rsidR="00000000" w:rsidRPr="00000000">
        <w:rPr>
          <w:rFonts w:ascii="Nunito" w:cs="Nunito" w:eastAsia="Nunito" w:hAnsi="Nunito"/>
          <w:rtl w:val="0"/>
        </w:rPr>
        <w:t xml:space="preserve">The objective of this assignment is to help you understand the basics of developing a training course or a learning session whether face-to-face or online and practise designing it. The assignment consists of two worksheets that combine a number of questions from the initial training analysis</w:t>
      </w:r>
      <w:r w:rsidDel="00000000" w:rsidR="00000000" w:rsidRPr="00000000">
        <w:rPr>
          <w:rFonts w:ascii="Nunito" w:cs="Nunito" w:eastAsia="Nunito" w:hAnsi="Nunito"/>
          <w:vertAlign w:val="superscript"/>
        </w:rPr>
        <w:footnoteReference w:customMarkFollows="0" w:id="0"/>
      </w:r>
      <w:r w:rsidDel="00000000" w:rsidR="00000000" w:rsidRPr="00000000">
        <w:rPr>
          <w:rFonts w:ascii="Nunito" w:cs="Nunito" w:eastAsia="Nunito" w:hAnsi="Nunito"/>
          <w:rtl w:val="0"/>
        </w:rPr>
        <w:t xml:space="preserve"> and the ABC model.</w:t>
      </w:r>
      <w:r w:rsidDel="00000000" w:rsidR="00000000" w:rsidRPr="00000000">
        <w:rPr>
          <w:rFonts w:ascii="Nunito" w:cs="Nunito" w:eastAsia="Nunito" w:hAnsi="Nunito"/>
          <w:vertAlign w:val="superscript"/>
        </w:rPr>
        <w:footnoteReference w:customMarkFollows="0" w:id="1"/>
      </w:r>
      <w:r w:rsidDel="00000000" w:rsidR="00000000" w:rsidRPr="00000000">
        <w:rPr>
          <w:rFonts w:ascii="Nunito" w:cs="Nunito" w:eastAsia="Nunito" w:hAnsi="Nunito"/>
          <w:rtl w:val="0"/>
        </w:rPr>
        <w:t xml:space="preserve"> </w:t>
      </w:r>
    </w:p>
    <w:p w:rsidR="00000000" w:rsidDel="00000000" w:rsidP="00000000" w:rsidRDefault="00000000" w:rsidRPr="00000000" w14:paraId="00000007">
      <w:pPr>
        <w:rPr>
          <w:rFonts w:ascii="Nunito" w:cs="Nunito" w:eastAsia="Nunito" w:hAnsi="Nunito"/>
        </w:rPr>
      </w:pPr>
      <w:r w:rsidDel="00000000" w:rsidR="00000000" w:rsidRPr="00000000">
        <w:rPr>
          <w:rtl w:val="0"/>
        </w:rPr>
      </w:r>
    </w:p>
    <w:p w:rsidR="00000000" w:rsidDel="00000000" w:rsidP="00000000" w:rsidRDefault="00000000" w:rsidRPr="00000000" w14:paraId="00000008">
      <w:pPr>
        <w:rPr>
          <w:rFonts w:ascii="Nunito" w:cs="Nunito" w:eastAsia="Nunito" w:hAnsi="Nunito"/>
          <w:b w:val="1"/>
        </w:rPr>
      </w:pPr>
      <w:r w:rsidDel="00000000" w:rsidR="00000000" w:rsidRPr="00000000">
        <w:rPr>
          <w:rFonts w:ascii="Nunito" w:cs="Nunito" w:eastAsia="Nunito" w:hAnsi="Nunito"/>
          <w:b w:val="1"/>
          <w:rtl w:val="0"/>
        </w:rPr>
        <w:t xml:space="preserve">Duration</w:t>
      </w:r>
    </w:p>
    <w:p w:rsidR="00000000" w:rsidDel="00000000" w:rsidP="00000000" w:rsidRDefault="00000000" w:rsidRPr="00000000" w14:paraId="00000009">
      <w:pPr>
        <w:rPr>
          <w:rFonts w:ascii="Nunito" w:cs="Nunito" w:eastAsia="Nunito" w:hAnsi="Nunito"/>
        </w:rPr>
      </w:pPr>
      <w:r w:rsidDel="00000000" w:rsidR="00000000" w:rsidRPr="00000000">
        <w:rPr>
          <w:rFonts w:ascii="Nunito" w:cs="Nunito" w:eastAsia="Nunito" w:hAnsi="Nunito"/>
          <w:rtl w:val="0"/>
        </w:rPr>
        <w:t xml:space="preserve">It takes approximately 40 minutes to complete the assignment. Normally, the ABC learning design workshop takes 90 minutes. For this course, however, we have shortened the assignment. You are free to use other learning resources available on the course page to expand on particular sections of the assignment.</w:t>
      </w:r>
    </w:p>
    <w:p w:rsidR="00000000" w:rsidDel="00000000" w:rsidP="00000000" w:rsidRDefault="00000000" w:rsidRPr="00000000" w14:paraId="0000000A">
      <w:pPr>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0B">
      <w:pPr>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0C">
      <w:pPr>
        <w:spacing w:after="120" w:line="240" w:lineRule="auto"/>
        <w:rPr>
          <w:rFonts w:ascii="Nunito" w:cs="Nunito" w:eastAsia="Nunito" w:hAnsi="Nunito"/>
          <w:b w:val="1"/>
          <w:color w:val="33ccff"/>
          <w:sz w:val="20"/>
          <w:szCs w:val="20"/>
        </w:rPr>
      </w:pPr>
      <w:r w:rsidDel="00000000" w:rsidR="00000000" w:rsidRPr="00000000">
        <w:rPr>
          <w:rtl w:val="0"/>
        </w:rPr>
      </w:r>
    </w:p>
    <w:p w:rsidR="00000000" w:rsidDel="00000000" w:rsidP="00000000" w:rsidRDefault="00000000" w:rsidRPr="00000000" w14:paraId="0000000D">
      <w:pPr>
        <w:spacing w:after="120" w:line="240" w:lineRule="auto"/>
        <w:rPr>
          <w:rFonts w:ascii="Nunito" w:cs="Nunito" w:eastAsia="Nunito" w:hAnsi="Nunito"/>
          <w:b w:val="1"/>
          <w:color w:val="33ccff"/>
          <w:sz w:val="20"/>
          <w:szCs w:val="20"/>
        </w:rPr>
      </w:pPr>
      <w:r w:rsidDel="00000000" w:rsidR="00000000" w:rsidRPr="00000000">
        <w:rPr>
          <w:rtl w:val="0"/>
        </w:rPr>
      </w:r>
    </w:p>
    <w:p w:rsidR="00000000" w:rsidDel="00000000" w:rsidP="00000000" w:rsidRDefault="00000000" w:rsidRPr="00000000" w14:paraId="0000000E">
      <w:pPr>
        <w:spacing w:after="120" w:line="240" w:lineRule="auto"/>
        <w:rPr>
          <w:rFonts w:ascii="Nunito" w:cs="Nunito" w:eastAsia="Nunito" w:hAnsi="Nunito"/>
          <w:b w:val="1"/>
          <w:color w:val="33ccff"/>
          <w:sz w:val="20"/>
          <w:szCs w:val="20"/>
        </w:rPr>
      </w:pPr>
      <w:r w:rsidDel="00000000" w:rsidR="00000000" w:rsidRPr="00000000">
        <w:rPr>
          <w:rtl w:val="0"/>
        </w:rPr>
      </w:r>
    </w:p>
    <w:p w:rsidR="00000000" w:rsidDel="00000000" w:rsidP="00000000" w:rsidRDefault="00000000" w:rsidRPr="00000000" w14:paraId="0000000F">
      <w:pPr>
        <w:spacing w:after="120" w:line="240" w:lineRule="auto"/>
        <w:rPr>
          <w:rFonts w:ascii="Nunito" w:cs="Nunito" w:eastAsia="Nunito" w:hAnsi="Nunito"/>
          <w:b w:val="1"/>
          <w:color w:val="33ccff"/>
          <w:sz w:val="20"/>
          <w:szCs w:val="20"/>
        </w:rPr>
      </w:pPr>
      <w:r w:rsidDel="00000000" w:rsidR="00000000" w:rsidRPr="00000000">
        <w:rPr>
          <w:rtl w:val="0"/>
        </w:rPr>
      </w:r>
    </w:p>
    <w:p w:rsidR="00000000" w:rsidDel="00000000" w:rsidP="00000000" w:rsidRDefault="00000000" w:rsidRPr="00000000" w14:paraId="00000010">
      <w:pPr>
        <w:spacing w:after="120" w:line="240" w:lineRule="auto"/>
        <w:rPr>
          <w:rFonts w:ascii="Nunito" w:cs="Nunito" w:eastAsia="Nunito" w:hAnsi="Nunito"/>
          <w:b w:val="1"/>
          <w:color w:val="33ccff"/>
          <w:sz w:val="20"/>
          <w:szCs w:val="20"/>
        </w:rPr>
      </w:pPr>
      <w:r w:rsidDel="00000000" w:rsidR="00000000" w:rsidRPr="00000000">
        <w:rPr>
          <w:rtl w:val="0"/>
        </w:rPr>
      </w:r>
    </w:p>
    <w:p w:rsidR="00000000" w:rsidDel="00000000" w:rsidP="00000000" w:rsidRDefault="00000000" w:rsidRPr="00000000" w14:paraId="00000011">
      <w:pPr>
        <w:spacing w:after="120" w:line="240" w:lineRule="auto"/>
        <w:rPr>
          <w:rFonts w:ascii="Nunito" w:cs="Nunito" w:eastAsia="Nunito" w:hAnsi="Nunito"/>
          <w:b w:val="1"/>
          <w:color w:val="33ccff"/>
          <w:sz w:val="20"/>
          <w:szCs w:val="20"/>
        </w:rPr>
      </w:pPr>
      <w:r w:rsidDel="00000000" w:rsidR="00000000" w:rsidRPr="00000000">
        <w:rPr>
          <w:rtl w:val="0"/>
        </w:rPr>
      </w:r>
    </w:p>
    <w:p w:rsidR="00000000" w:rsidDel="00000000" w:rsidP="00000000" w:rsidRDefault="00000000" w:rsidRPr="00000000" w14:paraId="00000012">
      <w:pPr>
        <w:spacing w:after="120" w:line="240" w:lineRule="auto"/>
        <w:rPr>
          <w:rFonts w:ascii="Nunito" w:cs="Nunito" w:eastAsia="Nunito" w:hAnsi="Nunito"/>
          <w:b w:val="1"/>
          <w:color w:val="33ccff"/>
          <w:sz w:val="20"/>
          <w:szCs w:val="20"/>
        </w:rPr>
      </w:pPr>
      <w:r w:rsidDel="00000000" w:rsidR="00000000" w:rsidRPr="00000000">
        <w:rPr>
          <w:rtl w:val="0"/>
        </w:rPr>
      </w:r>
    </w:p>
    <w:p w:rsidR="00000000" w:rsidDel="00000000" w:rsidP="00000000" w:rsidRDefault="00000000" w:rsidRPr="00000000" w14:paraId="00000013">
      <w:pPr>
        <w:spacing w:after="120" w:line="240" w:lineRule="auto"/>
        <w:rPr>
          <w:rFonts w:ascii="Nunito" w:cs="Nunito" w:eastAsia="Nunito" w:hAnsi="Nunito"/>
          <w:b w:val="1"/>
          <w:color w:val="33ccff"/>
          <w:sz w:val="20"/>
          <w:szCs w:val="20"/>
        </w:rPr>
      </w:pPr>
      <w:r w:rsidDel="00000000" w:rsidR="00000000" w:rsidRPr="00000000">
        <w:rPr>
          <w:rtl w:val="0"/>
        </w:rPr>
      </w:r>
    </w:p>
    <w:p w:rsidR="00000000" w:rsidDel="00000000" w:rsidP="00000000" w:rsidRDefault="00000000" w:rsidRPr="00000000" w14:paraId="00000014">
      <w:pPr>
        <w:spacing w:after="120" w:line="240" w:lineRule="auto"/>
        <w:rPr>
          <w:rFonts w:ascii="Nunito" w:cs="Nunito" w:eastAsia="Nunito" w:hAnsi="Nunito"/>
          <w:b w:val="1"/>
          <w:color w:val="33ccff"/>
          <w:sz w:val="20"/>
          <w:szCs w:val="20"/>
        </w:rPr>
      </w:pPr>
      <w:r w:rsidDel="00000000" w:rsidR="00000000" w:rsidRPr="00000000">
        <w:rPr>
          <w:rtl w:val="0"/>
        </w:rPr>
      </w:r>
    </w:p>
    <w:p w:rsidR="00000000" w:rsidDel="00000000" w:rsidP="00000000" w:rsidRDefault="00000000" w:rsidRPr="00000000" w14:paraId="00000015">
      <w:pPr>
        <w:spacing w:after="120" w:line="240" w:lineRule="auto"/>
        <w:rPr>
          <w:rFonts w:ascii="Nunito" w:cs="Nunito" w:eastAsia="Nunito" w:hAnsi="Nunito"/>
          <w:b w:val="1"/>
          <w:color w:val="33ccff"/>
          <w:sz w:val="20"/>
          <w:szCs w:val="20"/>
        </w:rPr>
      </w:pPr>
      <w:r w:rsidDel="00000000" w:rsidR="00000000" w:rsidRPr="00000000">
        <w:rPr>
          <w:rtl w:val="0"/>
        </w:rPr>
      </w:r>
    </w:p>
    <w:p w:rsidR="00000000" w:rsidDel="00000000" w:rsidP="00000000" w:rsidRDefault="00000000" w:rsidRPr="00000000" w14:paraId="00000016">
      <w:pPr>
        <w:spacing w:after="120" w:line="240" w:lineRule="auto"/>
        <w:rPr>
          <w:rFonts w:ascii="Nunito" w:cs="Nunito" w:eastAsia="Nunito" w:hAnsi="Nunito"/>
          <w:b w:val="1"/>
          <w:color w:val="33ccff"/>
          <w:sz w:val="20"/>
          <w:szCs w:val="20"/>
        </w:rPr>
      </w:pPr>
      <w:r w:rsidDel="00000000" w:rsidR="00000000" w:rsidRPr="00000000">
        <w:rPr>
          <w:rtl w:val="0"/>
        </w:rPr>
      </w:r>
    </w:p>
    <w:p w:rsidR="00000000" w:rsidDel="00000000" w:rsidP="00000000" w:rsidRDefault="00000000" w:rsidRPr="00000000" w14:paraId="00000017">
      <w:pPr>
        <w:spacing w:after="120" w:line="240" w:lineRule="auto"/>
        <w:rPr>
          <w:rFonts w:ascii="Nunito" w:cs="Nunito" w:eastAsia="Nunito" w:hAnsi="Nunito"/>
          <w:b w:val="1"/>
          <w:color w:val="33ccff"/>
          <w:sz w:val="20"/>
          <w:szCs w:val="20"/>
        </w:rPr>
      </w:pPr>
      <w:r w:rsidDel="00000000" w:rsidR="00000000" w:rsidRPr="00000000">
        <w:rPr>
          <w:rtl w:val="0"/>
        </w:rPr>
      </w:r>
    </w:p>
    <w:p w:rsidR="00000000" w:rsidDel="00000000" w:rsidP="00000000" w:rsidRDefault="00000000" w:rsidRPr="00000000" w14:paraId="00000018">
      <w:pPr>
        <w:spacing w:after="120" w:line="240" w:lineRule="auto"/>
        <w:rPr>
          <w:rFonts w:ascii="Nunito" w:cs="Nunito" w:eastAsia="Nunito" w:hAnsi="Nunito"/>
          <w:b w:val="1"/>
          <w:color w:val="33ccff"/>
          <w:sz w:val="20"/>
          <w:szCs w:val="20"/>
        </w:rPr>
      </w:pPr>
      <w:r w:rsidDel="00000000" w:rsidR="00000000" w:rsidRPr="00000000">
        <w:rPr>
          <w:rtl w:val="0"/>
        </w:rPr>
      </w:r>
    </w:p>
    <w:p w:rsidR="00000000" w:rsidDel="00000000" w:rsidP="00000000" w:rsidRDefault="00000000" w:rsidRPr="00000000" w14:paraId="00000019">
      <w:pPr>
        <w:spacing w:after="120" w:line="240" w:lineRule="auto"/>
        <w:rPr>
          <w:rFonts w:ascii="Nunito" w:cs="Nunito" w:eastAsia="Nunito" w:hAnsi="Nunito"/>
          <w:b w:val="1"/>
          <w:color w:val="33ccff"/>
          <w:sz w:val="20"/>
          <w:szCs w:val="20"/>
        </w:rPr>
      </w:pPr>
      <w:r w:rsidDel="00000000" w:rsidR="00000000" w:rsidRPr="00000000">
        <w:rPr>
          <w:rtl w:val="0"/>
        </w:rPr>
      </w:r>
    </w:p>
    <w:p w:rsidR="00000000" w:rsidDel="00000000" w:rsidP="00000000" w:rsidRDefault="00000000" w:rsidRPr="00000000" w14:paraId="0000001A">
      <w:pPr>
        <w:spacing w:after="120" w:line="240" w:lineRule="auto"/>
        <w:rPr>
          <w:rFonts w:ascii="Nunito" w:cs="Nunito" w:eastAsia="Nunito" w:hAnsi="Nunito"/>
          <w:b w:val="1"/>
          <w:color w:val="33ccff"/>
          <w:sz w:val="20"/>
          <w:szCs w:val="20"/>
        </w:rPr>
      </w:pPr>
      <w:r w:rsidDel="00000000" w:rsidR="00000000" w:rsidRPr="00000000">
        <w:rPr>
          <w:rtl w:val="0"/>
        </w:rPr>
      </w:r>
    </w:p>
    <w:p w:rsidR="00000000" w:rsidDel="00000000" w:rsidP="00000000" w:rsidRDefault="00000000" w:rsidRPr="00000000" w14:paraId="0000001B">
      <w:pPr>
        <w:spacing w:after="120" w:line="240" w:lineRule="auto"/>
        <w:rPr>
          <w:rFonts w:ascii="Nunito" w:cs="Nunito" w:eastAsia="Nunito" w:hAnsi="Nunito"/>
          <w:b w:val="1"/>
          <w:color w:val="33ccff"/>
          <w:sz w:val="20"/>
          <w:szCs w:val="20"/>
        </w:rPr>
      </w:pPr>
      <w:r w:rsidDel="00000000" w:rsidR="00000000" w:rsidRPr="00000000">
        <w:rPr>
          <w:rtl w:val="0"/>
        </w:rPr>
      </w:r>
    </w:p>
    <w:p w:rsidR="00000000" w:rsidDel="00000000" w:rsidP="00000000" w:rsidRDefault="00000000" w:rsidRPr="00000000" w14:paraId="0000001C">
      <w:pPr>
        <w:spacing w:after="120" w:line="240" w:lineRule="auto"/>
        <w:rPr>
          <w:rFonts w:ascii="Nunito" w:cs="Nunito" w:eastAsia="Nunito" w:hAnsi="Nunito"/>
          <w:b w:val="1"/>
          <w:color w:val="33ccff"/>
          <w:sz w:val="20"/>
          <w:szCs w:val="20"/>
        </w:rPr>
      </w:pPr>
      <w:r w:rsidDel="00000000" w:rsidR="00000000" w:rsidRPr="00000000">
        <w:rPr>
          <w:rtl w:val="0"/>
        </w:rPr>
      </w:r>
    </w:p>
    <w:p w:rsidR="00000000" w:rsidDel="00000000" w:rsidP="00000000" w:rsidRDefault="00000000" w:rsidRPr="00000000" w14:paraId="0000001D">
      <w:pPr>
        <w:spacing w:after="120" w:line="240" w:lineRule="auto"/>
        <w:rPr>
          <w:rFonts w:ascii="Nunito" w:cs="Nunito" w:eastAsia="Nunito" w:hAnsi="Nunito"/>
          <w:b w:val="1"/>
          <w:color w:val="33ccff"/>
          <w:sz w:val="20"/>
          <w:szCs w:val="20"/>
        </w:rPr>
      </w:pPr>
      <w:r w:rsidDel="00000000" w:rsidR="00000000" w:rsidRPr="00000000">
        <w:rPr>
          <w:rtl w:val="0"/>
        </w:rPr>
      </w:r>
    </w:p>
    <w:p w:rsidR="00000000" w:rsidDel="00000000" w:rsidP="00000000" w:rsidRDefault="00000000" w:rsidRPr="00000000" w14:paraId="0000001E">
      <w:pPr>
        <w:spacing w:after="120" w:line="240" w:lineRule="auto"/>
        <w:rPr>
          <w:rFonts w:ascii="Nunito" w:cs="Nunito" w:eastAsia="Nunito" w:hAnsi="Nunito"/>
          <w:b w:val="1"/>
          <w:color w:val="33ccff"/>
          <w:sz w:val="20"/>
          <w:szCs w:val="20"/>
        </w:rPr>
      </w:pPr>
      <w:r w:rsidDel="00000000" w:rsidR="00000000" w:rsidRPr="00000000">
        <w:rPr>
          <w:rtl w:val="0"/>
        </w:rPr>
      </w:r>
    </w:p>
    <w:p w:rsidR="00000000" w:rsidDel="00000000" w:rsidP="00000000" w:rsidRDefault="00000000" w:rsidRPr="00000000" w14:paraId="0000001F">
      <w:pPr>
        <w:spacing w:after="120" w:line="240" w:lineRule="auto"/>
        <w:rPr>
          <w:rFonts w:ascii="Nunito" w:cs="Nunito" w:eastAsia="Nunito" w:hAnsi="Nunito"/>
          <w:b w:val="1"/>
          <w:color w:val="33ccff"/>
          <w:sz w:val="24"/>
          <w:szCs w:val="24"/>
          <w:vertAlign w:val="superscript"/>
        </w:rPr>
      </w:pPr>
      <w:r w:rsidDel="00000000" w:rsidR="00000000" w:rsidRPr="00000000">
        <w:rPr>
          <w:rFonts w:ascii="Nunito" w:cs="Nunito" w:eastAsia="Nunito" w:hAnsi="Nunito"/>
          <w:b w:val="1"/>
          <w:color w:val="33ccff"/>
          <w:sz w:val="24"/>
          <w:szCs w:val="24"/>
          <w:rtl w:val="0"/>
        </w:rPr>
        <w:t xml:space="preserve">Worksheet A. Initial training analysis (20 min)</w:t>
      </w:r>
      <w:r w:rsidDel="00000000" w:rsidR="00000000" w:rsidRPr="00000000">
        <w:rPr>
          <w:rtl w:val="0"/>
        </w:rPr>
      </w:r>
    </w:p>
    <w:p w:rsidR="00000000" w:rsidDel="00000000" w:rsidP="00000000" w:rsidRDefault="00000000" w:rsidRPr="00000000" w14:paraId="00000020">
      <w:pPr>
        <w:spacing w:after="120" w:line="240" w:lineRule="auto"/>
        <w:rPr/>
      </w:pPr>
      <w:r w:rsidDel="00000000" w:rsidR="00000000" w:rsidRPr="00000000">
        <w:rPr>
          <w:rFonts w:ascii="Nunito" w:cs="Nunito" w:eastAsia="Nunito" w:hAnsi="Nunito"/>
          <w:b w:val="1"/>
          <w:rtl w:val="0"/>
        </w:rPr>
        <w:t xml:space="preserve">Instructions </w:t>
      </w:r>
      <w:r w:rsidDel="00000000" w:rsidR="00000000" w:rsidRPr="00000000">
        <w:rPr>
          <w:rtl w:val="0"/>
        </w:rPr>
      </w:r>
    </w:p>
    <w:p w:rsidR="00000000" w:rsidDel="00000000" w:rsidP="00000000" w:rsidRDefault="00000000" w:rsidRPr="00000000" w14:paraId="00000021">
      <w:pPr>
        <w:rPr>
          <w:rFonts w:ascii="Nunito" w:cs="Nunito" w:eastAsia="Nunito" w:hAnsi="Nunito"/>
        </w:rPr>
      </w:pPr>
      <w:r w:rsidDel="00000000" w:rsidR="00000000" w:rsidRPr="00000000">
        <w:rPr>
          <w:rFonts w:ascii="Nunito" w:cs="Nunito" w:eastAsia="Nunito" w:hAnsi="Nunito"/>
          <w:rtl w:val="0"/>
        </w:rPr>
        <w:t xml:space="preserve">Based on what you have heard so far about FAIR, research data management and Open Science and in light of the session on pedagogy, think of a training you might run in the future. In the table below, provide general information about the training you would like to give. </w:t>
      </w:r>
    </w:p>
    <w:p w:rsidR="00000000" w:rsidDel="00000000" w:rsidP="00000000" w:rsidRDefault="00000000" w:rsidRPr="00000000" w14:paraId="00000022">
      <w:pPr>
        <w:rPr>
          <w:rFonts w:ascii="Nunito" w:cs="Nunito" w:eastAsia="Nunito" w:hAnsi="Nunito"/>
        </w:rPr>
      </w:pPr>
      <w:r w:rsidDel="00000000" w:rsidR="00000000" w:rsidRPr="00000000">
        <w:rPr>
          <w:rtl w:val="0"/>
        </w:rPr>
      </w:r>
    </w:p>
    <w:p w:rsidR="00000000" w:rsidDel="00000000" w:rsidP="00000000" w:rsidRDefault="00000000" w:rsidRPr="00000000" w14:paraId="00000023">
      <w:pPr>
        <w:rPr/>
      </w:pPr>
      <w:r w:rsidDel="00000000" w:rsidR="00000000" w:rsidRPr="00000000">
        <w:rPr>
          <w:rFonts w:ascii="Nunito" w:cs="Nunito" w:eastAsia="Nunito" w:hAnsi="Nunito"/>
          <w:rtl w:val="0"/>
        </w:rPr>
        <w:t xml:space="preserve">Work through the worksheet by writing max. 2-3 sentences for each question. If you run out of time, you can expand on these sections in the design stage (also known as a learner’s journey), and you can update this form later, if needed. Once you have completed this worksheet, continue on p. 3 (Worksheet B).</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tbl>
      <w:tblPr>
        <w:tblStyle w:val="Table1"/>
        <w:tblW w:w="9903.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1.5"/>
        <w:gridCol w:w="4951.5"/>
        <w:tblGridChange w:id="0">
          <w:tblGrid>
            <w:gridCol w:w="4951.5"/>
            <w:gridCol w:w="4951.5"/>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5">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Your title and broad topics</w:t>
            </w:r>
          </w:p>
          <w:p w:rsidR="00000000" w:rsidDel="00000000" w:rsidP="00000000" w:rsidRDefault="00000000" w:rsidRPr="00000000" w14:paraId="00000026">
            <w:pPr>
              <w:spacing w:line="240" w:lineRule="auto"/>
              <w:rPr>
                <w:rFonts w:ascii="Nunito" w:cs="Nunito" w:eastAsia="Nunito" w:hAnsi="Nunito"/>
                <w:b w:val="1"/>
              </w:rPr>
            </w:pPr>
            <w:r w:rsidDel="00000000" w:rsidR="00000000" w:rsidRPr="00000000">
              <w:rPr>
                <w:rFonts w:ascii="Nunito" w:cs="Nunito" w:eastAsia="Nunito" w:hAnsi="Nunito"/>
                <w:i w:val="1"/>
                <w:rtl w:val="0"/>
              </w:rPr>
              <w:t xml:space="preserve">Include a short descriptive title. Why do learners need to know about your topic/service? What does it offer?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8">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Training goal</w:t>
            </w:r>
          </w:p>
          <w:p w:rsidR="00000000" w:rsidDel="00000000" w:rsidP="00000000" w:rsidRDefault="00000000" w:rsidRPr="00000000" w14:paraId="00000029">
            <w:pPr>
              <w:spacing w:line="240" w:lineRule="auto"/>
              <w:rPr>
                <w:rFonts w:ascii="Nunito" w:cs="Nunito" w:eastAsia="Nunito" w:hAnsi="Nunito"/>
                <w:b w:val="1"/>
              </w:rPr>
            </w:pPr>
            <w:r w:rsidDel="00000000" w:rsidR="00000000" w:rsidRPr="00000000">
              <w:rPr>
                <w:rFonts w:ascii="Nunito" w:cs="Nunito" w:eastAsia="Nunito" w:hAnsi="Nunito"/>
                <w:i w:val="1"/>
                <w:rtl w:val="0"/>
              </w:rPr>
              <w:t xml:space="preserve">Why are you doing this training? What would success look like</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i w:val="1"/>
                <w:rtl w:val="0"/>
              </w:rPr>
              <w:t xml:space="preserve">This can include developing skills, gaining knowledge and changing attitude, improving service awareness/use etc.</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B">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Audience</w:t>
            </w:r>
          </w:p>
          <w:p w:rsidR="00000000" w:rsidDel="00000000" w:rsidP="00000000" w:rsidRDefault="00000000" w:rsidRPr="00000000" w14:paraId="0000002C">
            <w:pPr>
              <w:spacing w:line="240" w:lineRule="auto"/>
              <w:rPr>
                <w:rFonts w:ascii="Nunito" w:cs="Nunito" w:eastAsia="Nunito" w:hAnsi="Nunito"/>
                <w:b w:val="1"/>
              </w:rPr>
            </w:pPr>
            <w:r w:rsidDel="00000000" w:rsidR="00000000" w:rsidRPr="00000000">
              <w:rPr>
                <w:rFonts w:ascii="Nunito" w:cs="Nunito" w:eastAsia="Nunito" w:hAnsi="Nunito"/>
                <w:i w:val="1"/>
                <w:rtl w:val="0"/>
              </w:rPr>
              <w:t xml:space="preserve">Who is your target audience?  This could be particular roles (eg researcher, students), knowledge level (eg aimed at beginners) or task based - eg those who want to be able to do a specific task.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E">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Benefits/outcomes for learners</w:t>
            </w:r>
          </w:p>
          <w:p w:rsidR="00000000" w:rsidDel="00000000" w:rsidP="00000000" w:rsidRDefault="00000000" w:rsidRPr="00000000" w14:paraId="0000002F">
            <w:pPr>
              <w:spacing w:line="240" w:lineRule="auto"/>
              <w:rPr>
                <w:rFonts w:ascii="Nunito" w:cs="Nunito" w:eastAsia="Nunito" w:hAnsi="Nunito"/>
                <w:b w:val="1"/>
              </w:rPr>
            </w:pPr>
            <w:r w:rsidDel="00000000" w:rsidR="00000000" w:rsidRPr="00000000">
              <w:rPr>
                <w:rFonts w:ascii="Nunito" w:cs="Nunito" w:eastAsia="Nunito" w:hAnsi="Nunito"/>
                <w:i w:val="1"/>
                <w:rtl w:val="0"/>
              </w:rPr>
              <w:t xml:space="preserve">What will learners gain from your training? What will they be able to do? What will they know? It is helpful to  use the phrase ‘By the end of this training you will: Be able to…. Be familiar with… Have practiced…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31">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Content </w:t>
            </w:r>
          </w:p>
          <w:p w:rsidR="00000000" w:rsidDel="00000000" w:rsidP="00000000" w:rsidRDefault="00000000" w:rsidRPr="00000000" w14:paraId="00000032">
            <w:pPr>
              <w:spacing w:line="240" w:lineRule="auto"/>
              <w:rPr>
                <w:rFonts w:ascii="Nunito" w:cs="Nunito" w:eastAsia="Nunito" w:hAnsi="Nunito"/>
                <w:b w:val="1"/>
              </w:rPr>
            </w:pPr>
            <w:r w:rsidDel="00000000" w:rsidR="00000000" w:rsidRPr="00000000">
              <w:rPr>
                <w:rFonts w:ascii="Nunito" w:cs="Nunito" w:eastAsia="Nunito" w:hAnsi="Nunito"/>
                <w:i w:val="1"/>
                <w:rtl w:val="0"/>
              </w:rPr>
              <w:t xml:space="preserve">This should be a </w:t>
            </w:r>
            <w:r w:rsidDel="00000000" w:rsidR="00000000" w:rsidRPr="00000000">
              <w:rPr>
                <w:rFonts w:ascii="Nunito" w:cs="Nunito" w:eastAsia="Nunito" w:hAnsi="Nunito"/>
                <w:b w:val="1"/>
                <w:i w:val="1"/>
                <w:rtl w:val="0"/>
              </w:rPr>
              <w:t xml:space="preserve">rough outline</w:t>
            </w:r>
            <w:r w:rsidDel="00000000" w:rsidR="00000000" w:rsidRPr="00000000">
              <w:rPr>
                <w:rFonts w:ascii="Nunito" w:cs="Nunito" w:eastAsia="Nunito" w:hAnsi="Nunito"/>
                <w:i w:val="1"/>
                <w:rtl w:val="0"/>
              </w:rPr>
              <w:t xml:space="preserve"> at this stage - you will think about this in more detail in the Design stage. What topics will you cover? How many sessions and what length?</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rPr>
            </w:pPr>
            <w:r w:rsidDel="00000000" w:rsidR="00000000" w:rsidRPr="00000000">
              <w:rPr>
                <w:rtl w:val="0"/>
              </w:rPr>
            </w:r>
          </w:p>
        </w:tc>
      </w:tr>
    </w:tbl>
    <w:p w:rsidR="00000000" w:rsidDel="00000000" w:rsidP="00000000" w:rsidRDefault="00000000" w:rsidRPr="00000000" w14:paraId="00000034">
      <w:pPr>
        <w:spacing w:after="120"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35">
      <w:pPr>
        <w:spacing w:after="120"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36">
      <w:pPr>
        <w:spacing w:after="120"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37">
      <w:pPr>
        <w:spacing w:after="120"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38">
      <w:pPr>
        <w:rPr>
          <w:rFonts w:ascii="Nunito" w:cs="Nunito" w:eastAsia="Nunito" w:hAnsi="Nunito"/>
          <w:b w:val="1"/>
          <w:color w:val="33ccff"/>
          <w:sz w:val="24"/>
          <w:szCs w:val="24"/>
        </w:rPr>
      </w:pPr>
      <w:r w:rsidDel="00000000" w:rsidR="00000000" w:rsidRPr="00000000">
        <w:rPr>
          <w:rtl w:val="0"/>
        </w:rPr>
      </w:r>
    </w:p>
    <w:p w:rsidR="00000000" w:rsidDel="00000000" w:rsidP="00000000" w:rsidRDefault="00000000" w:rsidRPr="00000000" w14:paraId="00000039">
      <w:pPr>
        <w:spacing w:after="120" w:line="240" w:lineRule="auto"/>
        <w:rPr>
          <w:rFonts w:ascii="Nunito" w:cs="Nunito" w:eastAsia="Nunito" w:hAnsi="Nunito"/>
          <w:b w:val="1"/>
          <w:color w:val="33ccff"/>
          <w:sz w:val="24"/>
          <w:szCs w:val="24"/>
        </w:rPr>
      </w:pPr>
      <w:r w:rsidDel="00000000" w:rsidR="00000000" w:rsidRPr="00000000">
        <w:rPr>
          <w:rFonts w:ascii="Nunito" w:cs="Nunito" w:eastAsia="Nunito" w:hAnsi="Nunito"/>
          <w:b w:val="1"/>
          <w:color w:val="33ccff"/>
          <w:sz w:val="24"/>
          <w:szCs w:val="24"/>
          <w:rtl w:val="0"/>
        </w:rPr>
        <w:t xml:space="preserve">Worksheet B. Learner’s journey (20 min) </w:t>
      </w:r>
    </w:p>
    <w:p w:rsidR="00000000" w:rsidDel="00000000" w:rsidP="00000000" w:rsidRDefault="00000000" w:rsidRPr="00000000" w14:paraId="0000003A">
      <w:pPr>
        <w:spacing w:after="120" w:line="240" w:lineRule="auto"/>
        <w:rPr>
          <w:rFonts w:ascii="Nunito" w:cs="Nunito" w:eastAsia="Nunito" w:hAnsi="Nunito"/>
          <w:b w:val="1"/>
        </w:rPr>
      </w:pPr>
      <w:r w:rsidDel="00000000" w:rsidR="00000000" w:rsidRPr="00000000">
        <w:rPr>
          <w:rFonts w:ascii="Nunito" w:cs="Nunito" w:eastAsia="Nunito" w:hAnsi="Nunito"/>
          <w:b w:val="1"/>
          <w:rtl w:val="0"/>
        </w:rPr>
        <w:t xml:space="preserve">Instructions</w:t>
      </w:r>
    </w:p>
    <w:p w:rsidR="00000000" w:rsidDel="00000000" w:rsidP="00000000" w:rsidRDefault="00000000" w:rsidRPr="00000000" w14:paraId="0000003B">
      <w:pPr>
        <w:spacing w:after="120" w:line="240" w:lineRule="auto"/>
        <w:rPr>
          <w:rFonts w:ascii="Nunito" w:cs="Nunito" w:eastAsia="Nunito" w:hAnsi="Nunito"/>
        </w:rPr>
      </w:pPr>
      <w:r w:rsidDel="00000000" w:rsidR="00000000" w:rsidRPr="00000000">
        <w:rPr>
          <w:rFonts w:ascii="Nunito" w:cs="Nunito" w:eastAsia="Nunito" w:hAnsi="Nunito"/>
          <w:rtl w:val="0"/>
        </w:rPr>
        <w:t xml:space="preserve">Well done! You are now at the design stage. Think of the </w:t>
      </w:r>
      <w:r w:rsidDel="00000000" w:rsidR="00000000" w:rsidRPr="00000000">
        <w:rPr>
          <w:rFonts w:ascii="Nunito" w:cs="Nunito" w:eastAsia="Nunito" w:hAnsi="Nunito"/>
          <w:b w:val="1"/>
          <w:rtl w:val="0"/>
        </w:rPr>
        <w:t xml:space="preserve">content (topics)</w:t>
      </w:r>
      <w:r w:rsidDel="00000000" w:rsidR="00000000" w:rsidRPr="00000000">
        <w:rPr>
          <w:rFonts w:ascii="Nunito" w:cs="Nunito" w:eastAsia="Nunito" w:hAnsi="Nunito"/>
          <w:rtl w:val="0"/>
        </w:rPr>
        <w:t xml:space="preserve"> and </w:t>
      </w:r>
      <w:r w:rsidDel="00000000" w:rsidR="00000000" w:rsidRPr="00000000">
        <w:rPr>
          <w:rFonts w:ascii="Nunito" w:cs="Nunito" w:eastAsia="Nunito" w:hAnsi="Nunito"/>
          <w:b w:val="1"/>
          <w:rtl w:val="0"/>
        </w:rPr>
        <w:t xml:space="preserve">learning activities</w:t>
      </w:r>
      <w:r w:rsidDel="00000000" w:rsidR="00000000" w:rsidRPr="00000000">
        <w:rPr>
          <w:rFonts w:ascii="Nunito" w:cs="Nunito" w:eastAsia="Nunito" w:hAnsi="Nunito"/>
          <w:rtl w:val="0"/>
        </w:rPr>
        <w:t xml:space="preserve"> you would like to include in your training. What </w:t>
      </w:r>
      <w:r w:rsidDel="00000000" w:rsidR="00000000" w:rsidRPr="00000000">
        <w:rPr>
          <w:rFonts w:ascii="Nunito" w:cs="Nunito" w:eastAsia="Nunito" w:hAnsi="Nunito"/>
          <w:b w:val="1"/>
          <w:rtl w:val="0"/>
        </w:rPr>
        <w:t xml:space="preserve">topics</w:t>
      </w:r>
      <w:r w:rsidDel="00000000" w:rsidR="00000000" w:rsidRPr="00000000">
        <w:rPr>
          <w:rFonts w:ascii="Nunito" w:cs="Nunito" w:eastAsia="Nunito" w:hAnsi="Nunito"/>
          <w:rtl w:val="0"/>
        </w:rPr>
        <w:t xml:space="preserve"> would you like to cover in your training? What </w:t>
      </w:r>
      <w:r w:rsidDel="00000000" w:rsidR="00000000" w:rsidRPr="00000000">
        <w:rPr>
          <w:rFonts w:ascii="Nunito" w:cs="Nunito" w:eastAsia="Nunito" w:hAnsi="Nunito"/>
          <w:b w:val="1"/>
          <w:rtl w:val="0"/>
        </w:rPr>
        <w:t xml:space="preserve">learning activities</w:t>
      </w:r>
      <w:r w:rsidDel="00000000" w:rsidR="00000000" w:rsidRPr="00000000">
        <w:rPr>
          <w:rFonts w:ascii="Nunito" w:cs="Nunito" w:eastAsia="Nunito" w:hAnsi="Nunito"/>
          <w:rtl w:val="0"/>
        </w:rPr>
        <w:t xml:space="preserve"> would go well? Write down your choices in short sentences/key words in the table below. If possible, indicate the duration of the sessions as well as moments of assessment. </w:t>
      </w:r>
    </w:p>
    <w:p w:rsidR="00000000" w:rsidDel="00000000" w:rsidP="00000000" w:rsidRDefault="00000000" w:rsidRPr="00000000" w14:paraId="0000003C">
      <w:pPr>
        <w:spacing w:after="120" w:line="240" w:lineRule="auto"/>
        <w:rPr>
          <w:rFonts w:ascii="Nunito" w:cs="Nunito" w:eastAsia="Nunito" w:hAnsi="Nunito"/>
        </w:rPr>
      </w:pPr>
      <w:r w:rsidDel="00000000" w:rsidR="00000000" w:rsidRPr="00000000">
        <w:rPr>
          <w:rFonts w:ascii="Nunito" w:cs="Nunito" w:eastAsia="Nunito" w:hAnsi="Nunito"/>
          <w:rtl w:val="0"/>
        </w:rPr>
        <w:t xml:space="preserve">If needed, go back to Worksheet A and check out the </w:t>
      </w:r>
      <w:r w:rsidDel="00000000" w:rsidR="00000000" w:rsidRPr="00000000">
        <w:rPr>
          <w:rFonts w:ascii="Nunito" w:cs="Nunito" w:eastAsia="Nunito" w:hAnsi="Nunito"/>
          <w:b w:val="1"/>
          <w:rtl w:val="0"/>
        </w:rPr>
        <w:t xml:space="preserve">content section </w:t>
      </w:r>
      <w:r w:rsidDel="00000000" w:rsidR="00000000" w:rsidRPr="00000000">
        <w:rPr>
          <w:rFonts w:ascii="Nunito" w:cs="Nunito" w:eastAsia="Nunito" w:hAnsi="Nunito"/>
          <w:rtl w:val="0"/>
        </w:rPr>
        <w:t xml:space="preserve">of your future course. It will provide you with some useful information for this exercise</w:t>
      </w:r>
      <w:r w:rsidDel="00000000" w:rsidR="00000000" w:rsidRPr="00000000">
        <w:rPr>
          <w:rFonts w:ascii="Nunito" w:cs="Nunito" w:eastAsia="Nunito" w:hAnsi="Nunito"/>
          <w:rtl w:val="0"/>
        </w:rPr>
        <w:t xml:space="preserve">. </w:t>
      </w:r>
    </w:p>
    <w:p w:rsidR="00000000" w:rsidDel="00000000" w:rsidP="00000000" w:rsidRDefault="00000000" w:rsidRPr="00000000" w14:paraId="0000003D">
      <w:pPr>
        <w:rPr>
          <w:rFonts w:ascii="Nunito" w:cs="Nunito" w:eastAsia="Nunito" w:hAnsi="Nunito"/>
        </w:rPr>
      </w:pPr>
      <w:r w:rsidDel="00000000" w:rsidR="00000000" w:rsidRPr="00000000">
        <w:rPr>
          <w:rtl w:val="0"/>
        </w:rPr>
      </w:r>
    </w:p>
    <w:p w:rsidR="00000000" w:rsidDel="00000000" w:rsidP="00000000" w:rsidRDefault="00000000" w:rsidRPr="00000000" w14:paraId="0000003E">
      <w:pPr>
        <w:rPr>
          <w:rFonts w:ascii="Nunito" w:cs="Nunito" w:eastAsia="Nunito" w:hAnsi="Nunito"/>
          <w:i w:val="1"/>
          <w:color w:val="999999"/>
        </w:rPr>
      </w:pPr>
      <w:r w:rsidDel="00000000" w:rsidR="00000000" w:rsidRPr="00000000">
        <w:rPr>
          <w:rFonts w:ascii="Nunito" w:cs="Nunito" w:eastAsia="Nunito" w:hAnsi="Nunito"/>
          <w:b w:val="1"/>
          <w:rtl w:val="0"/>
        </w:rPr>
        <w:t xml:space="preserve">Training title: </w:t>
      </w:r>
      <w:r w:rsidDel="00000000" w:rsidR="00000000" w:rsidRPr="00000000">
        <w:rPr>
          <w:rFonts w:ascii="Nunito" w:cs="Nunito" w:eastAsia="Nunito" w:hAnsi="Nunito"/>
          <w:i w:val="1"/>
          <w:color w:val="999999"/>
          <w:rtl w:val="0"/>
        </w:rPr>
        <w:t xml:space="preserve">e.g. Practising Open Science</w:t>
      </w:r>
    </w:p>
    <w:p w:rsidR="00000000" w:rsidDel="00000000" w:rsidP="00000000" w:rsidRDefault="00000000" w:rsidRPr="00000000" w14:paraId="0000003F">
      <w:pPr>
        <w:rPr>
          <w:rFonts w:ascii="Nunito" w:cs="Nunito" w:eastAsia="Nunito" w:hAnsi="Nunito"/>
          <w:i w:val="1"/>
          <w:color w:val="999999"/>
        </w:rPr>
      </w:pPr>
      <w:r w:rsidDel="00000000" w:rsidR="00000000" w:rsidRPr="00000000">
        <w:rPr>
          <w:rtl w:val="0"/>
        </w:rPr>
      </w:r>
    </w:p>
    <w:p w:rsidR="00000000" w:rsidDel="00000000" w:rsidP="00000000" w:rsidRDefault="00000000" w:rsidRPr="00000000" w14:paraId="00000040">
      <w:pPr>
        <w:rPr>
          <w:rFonts w:ascii="Nunito" w:cs="Nunito" w:eastAsia="Nunito" w:hAnsi="Nunito"/>
        </w:rPr>
      </w:pPr>
      <w:r w:rsidDel="00000000" w:rsidR="00000000" w:rsidRPr="00000000">
        <w:rPr>
          <w:rFonts w:ascii="Nunito" w:cs="Nunito" w:eastAsia="Nunito" w:hAnsi="Nunito"/>
          <w:b w:val="1"/>
          <w:rtl w:val="0"/>
        </w:rPr>
        <w:t xml:space="preserve">Learning outcomes </w:t>
      </w:r>
      <w:r w:rsidDel="00000000" w:rsidR="00000000" w:rsidRPr="00000000">
        <w:rPr>
          <w:rFonts w:ascii="Nunito" w:cs="Nunito" w:eastAsia="Nunito" w:hAnsi="Nunito"/>
          <w:rtl w:val="0"/>
        </w:rPr>
        <w:t xml:space="preserve">(this is what your learning activities should achieve):   </w:t>
      </w:r>
    </w:p>
    <w:p w:rsidR="00000000" w:rsidDel="00000000" w:rsidP="00000000" w:rsidRDefault="00000000" w:rsidRPr="00000000" w14:paraId="00000041">
      <w:pPr>
        <w:rPr>
          <w:rFonts w:ascii="Nunito" w:cs="Nunito" w:eastAsia="Nunito" w:hAnsi="Nunito"/>
        </w:rPr>
      </w:pPr>
      <w:r w:rsidDel="00000000" w:rsidR="00000000" w:rsidRPr="00000000">
        <w:rPr>
          <w:rtl w:val="0"/>
        </w:rPr>
      </w:r>
    </w:p>
    <w:p w:rsidR="00000000" w:rsidDel="00000000" w:rsidP="00000000" w:rsidRDefault="00000000" w:rsidRPr="00000000" w14:paraId="00000042">
      <w:pPr>
        <w:numPr>
          <w:ilvl w:val="0"/>
          <w:numId w:val="2"/>
        </w:numPr>
        <w:ind w:left="720" w:hanging="360"/>
        <w:rPr>
          <w:rFonts w:ascii="Nunito" w:cs="Nunito" w:eastAsia="Nunito" w:hAnsi="Nunito"/>
          <w:i w:val="1"/>
          <w:color w:val="999999"/>
        </w:rPr>
      </w:pPr>
      <w:r w:rsidDel="00000000" w:rsidR="00000000" w:rsidRPr="00000000">
        <w:rPr>
          <w:rFonts w:ascii="Nunito" w:cs="Nunito" w:eastAsia="Nunito" w:hAnsi="Nunito"/>
          <w:i w:val="1"/>
          <w:color w:val="999999"/>
          <w:rtl w:val="0"/>
        </w:rPr>
        <w:t xml:space="preserve">E.g. Be able to practise Open Science.</w:t>
      </w:r>
    </w:p>
    <w:p w:rsidR="00000000" w:rsidDel="00000000" w:rsidP="00000000" w:rsidRDefault="00000000" w:rsidRPr="00000000" w14:paraId="00000043">
      <w:pPr>
        <w:numPr>
          <w:ilvl w:val="0"/>
          <w:numId w:val="2"/>
        </w:numPr>
        <w:ind w:left="720" w:hanging="360"/>
        <w:rPr>
          <w:rFonts w:ascii="Nunito" w:cs="Nunito" w:eastAsia="Nunito" w:hAnsi="Nunito"/>
          <w:u w:val="none"/>
        </w:rPr>
      </w:pPr>
      <w:r w:rsidDel="00000000" w:rsidR="00000000" w:rsidRPr="00000000">
        <w:rPr>
          <w:rFonts w:ascii="Nunito" w:cs="Nunito" w:eastAsia="Nunito" w:hAnsi="Nunito"/>
          <w:rtl w:val="0"/>
        </w:rPr>
        <w:t xml:space="preserve">...</w:t>
      </w:r>
      <w:r w:rsidDel="00000000" w:rsidR="00000000" w:rsidRPr="00000000">
        <w:rPr>
          <w:rtl w:val="0"/>
        </w:rPr>
      </w:r>
    </w:p>
    <w:p w:rsidR="00000000" w:rsidDel="00000000" w:rsidP="00000000" w:rsidRDefault="00000000" w:rsidRPr="00000000" w14:paraId="00000044">
      <w:pPr>
        <w:numPr>
          <w:ilvl w:val="0"/>
          <w:numId w:val="2"/>
        </w:numPr>
        <w:ind w:left="720" w:hanging="360"/>
        <w:rPr>
          <w:rFonts w:ascii="Nunito" w:cs="Nunito" w:eastAsia="Nunito" w:hAnsi="Nunito"/>
          <w:u w:val="none"/>
        </w:rPr>
      </w:pPr>
      <w:r w:rsidDel="00000000" w:rsidR="00000000" w:rsidRPr="00000000">
        <w:rPr>
          <w:rFonts w:ascii="Nunito" w:cs="Nunito" w:eastAsia="Nunito" w:hAnsi="Nunito"/>
          <w:rtl w:val="0"/>
        </w:rPr>
        <w:t xml:space="preserve">...</w:t>
      </w:r>
      <w:r w:rsidDel="00000000" w:rsidR="00000000" w:rsidRPr="00000000">
        <w:rPr>
          <w:rtl w:val="0"/>
        </w:rPr>
      </w:r>
    </w:p>
    <w:p w:rsidR="00000000" w:rsidDel="00000000" w:rsidP="00000000" w:rsidRDefault="00000000" w:rsidRPr="00000000" w14:paraId="00000045">
      <w:pPr>
        <w:rPr>
          <w:rFonts w:ascii="Nunito" w:cs="Nunito" w:eastAsia="Nunito" w:hAnsi="Nunito"/>
          <w:i w:val="1"/>
          <w:color w:val="999999"/>
        </w:rPr>
      </w:pPr>
      <w:r w:rsidDel="00000000" w:rsidR="00000000" w:rsidRPr="00000000">
        <w:rPr>
          <w:rtl w:val="0"/>
        </w:rPr>
      </w:r>
    </w:p>
    <w:tbl>
      <w:tblPr>
        <w:tblStyle w:val="Table2"/>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0"/>
        <w:gridCol w:w="1395"/>
        <w:gridCol w:w="1365"/>
        <w:gridCol w:w="1410"/>
        <w:gridCol w:w="1290"/>
        <w:gridCol w:w="1305"/>
        <w:gridCol w:w="1425"/>
        <w:tblGridChange w:id="0">
          <w:tblGrid>
            <w:gridCol w:w="1890"/>
            <w:gridCol w:w="1395"/>
            <w:gridCol w:w="1365"/>
            <w:gridCol w:w="1410"/>
            <w:gridCol w:w="1290"/>
            <w:gridCol w:w="1305"/>
            <w:gridCol w:w="14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rPr>
                <w:rFonts w:ascii="Nunito" w:cs="Nunito" w:eastAsia="Nunito" w:hAnsi="Nunito"/>
                <w:b w:val="1"/>
                <w:sz w:val="20"/>
                <w:szCs w:val="20"/>
              </w:rPr>
            </w:pPr>
            <w:r w:rsidDel="00000000" w:rsidR="00000000" w:rsidRPr="00000000">
              <w:rPr>
                <w:rtl w:val="0"/>
              </w:rPr>
            </w:r>
          </w:p>
        </w:tc>
        <w:tc>
          <w:tcPr/>
          <w:p w:rsidR="00000000" w:rsidDel="00000000" w:rsidP="00000000" w:rsidRDefault="00000000" w:rsidRPr="00000000" w14:paraId="00000047">
            <w:pPr>
              <w:widowControl w:val="0"/>
              <w:spacing w:line="240" w:lineRule="auto"/>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Learning activity 1</w:t>
            </w:r>
          </w:p>
        </w:tc>
        <w:tc>
          <w:tcPr/>
          <w:p w:rsidR="00000000" w:rsidDel="00000000" w:rsidP="00000000" w:rsidRDefault="00000000" w:rsidRPr="00000000" w14:paraId="00000048">
            <w:pPr>
              <w:spacing w:line="240" w:lineRule="auto"/>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Learning </w:t>
            </w:r>
          </w:p>
          <w:p w:rsidR="00000000" w:rsidDel="00000000" w:rsidP="00000000" w:rsidRDefault="00000000" w:rsidRPr="00000000" w14:paraId="00000049">
            <w:pPr>
              <w:spacing w:line="240" w:lineRule="auto"/>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activity 2</w:t>
            </w:r>
          </w:p>
        </w:tc>
        <w:tc>
          <w:tcPr/>
          <w:p w:rsidR="00000000" w:rsidDel="00000000" w:rsidP="00000000" w:rsidRDefault="00000000" w:rsidRPr="00000000" w14:paraId="0000004A">
            <w:pPr>
              <w:spacing w:line="240" w:lineRule="auto"/>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Learning activity 3</w:t>
            </w:r>
          </w:p>
        </w:tc>
        <w:tc>
          <w:tcPr/>
          <w:p w:rsidR="00000000" w:rsidDel="00000000" w:rsidP="00000000" w:rsidRDefault="00000000" w:rsidRPr="00000000" w14:paraId="0000004B">
            <w:pPr>
              <w:spacing w:line="240" w:lineRule="auto"/>
              <w:rPr>
                <w:rFonts w:ascii="Nunito" w:cs="Nunito" w:eastAsia="Nunito" w:hAnsi="Nunito"/>
                <w:color w:val="999999"/>
                <w:sz w:val="20"/>
                <w:szCs w:val="20"/>
              </w:rPr>
            </w:pPr>
            <w:r w:rsidDel="00000000" w:rsidR="00000000" w:rsidRPr="00000000">
              <w:rPr>
                <w:rtl w:val="0"/>
              </w:rPr>
            </w:r>
          </w:p>
        </w:tc>
        <w:tc>
          <w:tcPr/>
          <w:p w:rsidR="00000000" w:rsidDel="00000000" w:rsidP="00000000" w:rsidRDefault="00000000" w:rsidRPr="00000000" w14:paraId="0000004C">
            <w:pPr>
              <w:spacing w:line="240" w:lineRule="auto"/>
              <w:rPr>
                <w:rFonts w:ascii="Nunito" w:cs="Nunito" w:eastAsia="Nunito" w:hAnsi="Nunito"/>
                <w:color w:val="999999"/>
                <w:sz w:val="20"/>
                <w:szCs w:val="20"/>
              </w:rPr>
            </w:pPr>
            <w:r w:rsidDel="00000000" w:rsidR="00000000" w:rsidRPr="00000000">
              <w:rPr>
                <w:rtl w:val="0"/>
              </w:rPr>
            </w:r>
          </w:p>
        </w:tc>
        <w:tc>
          <w:tcPr/>
          <w:p w:rsidR="00000000" w:rsidDel="00000000" w:rsidP="00000000" w:rsidRDefault="00000000" w:rsidRPr="00000000" w14:paraId="0000004D">
            <w:pPr>
              <w:spacing w:line="240" w:lineRule="auto"/>
              <w:rPr>
                <w:rFonts w:ascii="Nunito" w:cs="Nunito" w:eastAsia="Nunito" w:hAnsi="Nunito"/>
                <w:color w:val="999999"/>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spacing w:line="240" w:lineRule="auto"/>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Topic 1</w:t>
            </w:r>
          </w:p>
          <w:p w:rsidR="00000000" w:rsidDel="00000000" w:rsidP="00000000" w:rsidRDefault="00000000" w:rsidRPr="00000000" w14:paraId="0000004F">
            <w:pPr>
              <w:spacing w:line="240" w:lineRule="auto"/>
              <w:rPr>
                <w:rFonts w:ascii="Nunito" w:cs="Nunito" w:eastAsia="Nunito" w:hAnsi="Nunito"/>
                <w:b w:val="1"/>
                <w:sz w:val="20"/>
                <w:szCs w:val="20"/>
              </w:rPr>
            </w:pPr>
            <w:r w:rsidDel="00000000" w:rsidR="00000000" w:rsidRPr="00000000">
              <w:rPr>
                <w:rFonts w:ascii="Nunito" w:cs="Nunito" w:eastAsia="Nunito" w:hAnsi="Nunito"/>
                <w:i w:val="1"/>
                <w:color w:val="999999"/>
                <w:sz w:val="20"/>
                <w:szCs w:val="20"/>
                <w:rtl w:val="0"/>
              </w:rPr>
              <w:t xml:space="preserve">E.g. Introduction to Open Science</w:t>
            </w:r>
            <w:r w:rsidDel="00000000" w:rsidR="00000000" w:rsidRPr="00000000">
              <w:rPr>
                <w:rtl w:val="0"/>
              </w:rPr>
            </w:r>
          </w:p>
        </w:tc>
        <w:tc>
          <w:tcPr/>
          <w:p w:rsidR="00000000" w:rsidDel="00000000" w:rsidP="00000000" w:rsidRDefault="00000000" w:rsidRPr="00000000" w14:paraId="00000050">
            <w:pPr>
              <w:widowControl w:val="0"/>
              <w:spacing w:line="240" w:lineRule="auto"/>
              <w:rPr>
                <w:rFonts w:ascii="Nunito" w:cs="Nunito" w:eastAsia="Nunito" w:hAnsi="Nunito"/>
                <w:i w:val="1"/>
                <w:color w:val="999999"/>
                <w:sz w:val="20"/>
                <w:szCs w:val="20"/>
              </w:rPr>
            </w:pPr>
            <w:r w:rsidDel="00000000" w:rsidR="00000000" w:rsidRPr="00000000">
              <w:rPr>
                <w:rFonts w:ascii="Nunito" w:cs="Nunito" w:eastAsia="Nunito" w:hAnsi="Nunito"/>
                <w:i w:val="1"/>
                <w:color w:val="999999"/>
                <w:sz w:val="20"/>
                <w:szCs w:val="20"/>
                <w:rtl w:val="0"/>
              </w:rPr>
              <w:t xml:space="preserve">E.g. Acquisition: </w:t>
            </w:r>
          </w:p>
          <w:p w:rsidR="00000000" w:rsidDel="00000000" w:rsidP="00000000" w:rsidRDefault="00000000" w:rsidRPr="00000000" w14:paraId="00000051">
            <w:pPr>
              <w:widowControl w:val="0"/>
              <w:spacing w:line="240" w:lineRule="auto"/>
              <w:rPr>
                <w:rFonts w:ascii="Nunito" w:cs="Nunito" w:eastAsia="Nunito" w:hAnsi="Nunito"/>
                <w:i w:val="1"/>
                <w:color w:val="999999"/>
                <w:sz w:val="20"/>
                <w:szCs w:val="20"/>
              </w:rPr>
            </w:pPr>
            <w:r w:rsidDel="00000000" w:rsidR="00000000" w:rsidRPr="00000000">
              <w:rPr>
                <w:rFonts w:ascii="Nunito" w:cs="Nunito" w:eastAsia="Nunito" w:hAnsi="Nunito"/>
                <w:i w:val="1"/>
                <w:color w:val="999999"/>
                <w:sz w:val="20"/>
                <w:szCs w:val="20"/>
                <w:rtl w:val="0"/>
              </w:rPr>
              <w:t xml:space="preserve">Video, online forum </w:t>
            </w:r>
          </w:p>
          <w:p w:rsidR="00000000" w:rsidDel="00000000" w:rsidP="00000000" w:rsidRDefault="00000000" w:rsidRPr="00000000" w14:paraId="00000052">
            <w:pPr>
              <w:widowControl w:val="0"/>
              <w:spacing w:line="240" w:lineRule="auto"/>
              <w:rPr>
                <w:rFonts w:ascii="Nunito" w:cs="Nunito" w:eastAsia="Nunito" w:hAnsi="Nunito"/>
                <w:i w:val="1"/>
                <w:color w:val="999999"/>
                <w:sz w:val="20"/>
                <w:szCs w:val="20"/>
              </w:rPr>
            </w:pPr>
            <w:r w:rsidDel="00000000" w:rsidR="00000000" w:rsidRPr="00000000">
              <w:rPr>
                <w:rtl w:val="0"/>
              </w:rPr>
            </w:r>
          </w:p>
        </w:tc>
        <w:tc>
          <w:tcPr/>
          <w:p w:rsidR="00000000" w:rsidDel="00000000" w:rsidP="00000000" w:rsidRDefault="00000000" w:rsidRPr="00000000" w14:paraId="00000053">
            <w:pPr>
              <w:widowControl w:val="0"/>
              <w:spacing w:line="240" w:lineRule="auto"/>
              <w:rPr>
                <w:rFonts w:ascii="Nunito" w:cs="Nunito" w:eastAsia="Nunito" w:hAnsi="Nunito"/>
                <w:i w:val="1"/>
                <w:color w:val="999999"/>
                <w:sz w:val="20"/>
                <w:szCs w:val="20"/>
              </w:rPr>
            </w:pPr>
            <w:r w:rsidDel="00000000" w:rsidR="00000000" w:rsidRPr="00000000">
              <w:rPr>
                <w:rFonts w:ascii="Nunito" w:cs="Nunito" w:eastAsia="Nunito" w:hAnsi="Nunito"/>
                <w:i w:val="1"/>
                <w:color w:val="999999"/>
                <w:sz w:val="20"/>
                <w:szCs w:val="20"/>
                <w:rtl w:val="0"/>
              </w:rPr>
              <w:t xml:space="preserve">E.g. Practice: Use data repositories</w:t>
            </w:r>
          </w:p>
          <w:p w:rsidR="00000000" w:rsidDel="00000000" w:rsidP="00000000" w:rsidRDefault="00000000" w:rsidRPr="00000000" w14:paraId="00000054">
            <w:pPr>
              <w:spacing w:line="240" w:lineRule="auto"/>
              <w:rPr>
                <w:rFonts w:ascii="Nunito" w:cs="Nunito" w:eastAsia="Nunito" w:hAnsi="Nunito"/>
                <w:i w:val="1"/>
                <w:color w:val="999999"/>
                <w:sz w:val="20"/>
                <w:szCs w:val="20"/>
              </w:rPr>
            </w:pPr>
            <w:r w:rsidDel="00000000" w:rsidR="00000000" w:rsidRPr="00000000">
              <w:rPr>
                <w:rtl w:val="0"/>
              </w:rPr>
            </w:r>
          </w:p>
        </w:tc>
        <w:tc>
          <w:tcPr/>
          <w:p w:rsidR="00000000" w:rsidDel="00000000" w:rsidP="00000000" w:rsidRDefault="00000000" w:rsidRPr="00000000" w14:paraId="00000055">
            <w:pPr>
              <w:spacing w:line="240" w:lineRule="auto"/>
              <w:rPr>
                <w:rFonts w:ascii="Nunito" w:cs="Nunito" w:eastAsia="Nunito" w:hAnsi="Nunito"/>
                <w:color w:val="999999"/>
                <w:sz w:val="20"/>
                <w:szCs w:val="20"/>
              </w:rPr>
            </w:pPr>
            <w:r w:rsidDel="00000000" w:rsidR="00000000" w:rsidRPr="00000000">
              <w:rPr>
                <w:rtl w:val="0"/>
              </w:rPr>
            </w:r>
          </w:p>
        </w:tc>
        <w:tc>
          <w:tcPr/>
          <w:p w:rsidR="00000000" w:rsidDel="00000000" w:rsidP="00000000" w:rsidRDefault="00000000" w:rsidRPr="00000000" w14:paraId="00000056">
            <w:pPr>
              <w:spacing w:line="240" w:lineRule="auto"/>
              <w:rPr>
                <w:rFonts w:ascii="Nunito" w:cs="Nunito" w:eastAsia="Nunito" w:hAnsi="Nunito"/>
                <w:color w:val="999999"/>
                <w:sz w:val="20"/>
                <w:szCs w:val="20"/>
              </w:rPr>
            </w:pPr>
            <w:r w:rsidDel="00000000" w:rsidR="00000000" w:rsidRPr="00000000">
              <w:rPr>
                <w:rtl w:val="0"/>
              </w:rPr>
            </w:r>
          </w:p>
        </w:tc>
        <w:tc>
          <w:tcPr/>
          <w:p w:rsidR="00000000" w:rsidDel="00000000" w:rsidP="00000000" w:rsidRDefault="00000000" w:rsidRPr="00000000" w14:paraId="00000057">
            <w:pPr>
              <w:spacing w:line="240" w:lineRule="auto"/>
              <w:rPr>
                <w:rFonts w:ascii="Nunito" w:cs="Nunito" w:eastAsia="Nunito" w:hAnsi="Nunito"/>
                <w:color w:val="999999"/>
                <w:sz w:val="20"/>
                <w:szCs w:val="20"/>
              </w:rPr>
            </w:pPr>
            <w:r w:rsidDel="00000000" w:rsidR="00000000" w:rsidRPr="00000000">
              <w:rPr>
                <w:rtl w:val="0"/>
              </w:rPr>
            </w:r>
          </w:p>
        </w:tc>
        <w:tc>
          <w:tcPr/>
          <w:p w:rsidR="00000000" w:rsidDel="00000000" w:rsidP="00000000" w:rsidRDefault="00000000" w:rsidRPr="00000000" w14:paraId="00000058">
            <w:pPr>
              <w:spacing w:line="240" w:lineRule="auto"/>
              <w:rPr>
                <w:rFonts w:ascii="Nunito" w:cs="Nunito" w:eastAsia="Nunito" w:hAnsi="Nunito"/>
                <w:color w:val="999999"/>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numPr>
                <w:ilvl w:val="0"/>
                <w:numId w:val="4"/>
              </w:numPr>
              <w:spacing w:line="240" w:lineRule="auto"/>
              <w:ind w:left="425.19685039370086" w:hanging="360"/>
              <w:rPr>
                <w:rFonts w:ascii="Nunito" w:cs="Nunito" w:eastAsia="Nunito" w:hAnsi="Nunito"/>
                <w:sz w:val="20"/>
                <w:szCs w:val="20"/>
                <w:u w:val="none"/>
              </w:rPr>
            </w:pPr>
            <w:r w:rsidDel="00000000" w:rsidR="00000000" w:rsidRPr="00000000">
              <w:rPr>
                <w:rFonts w:ascii="Nunito" w:cs="Nunito" w:eastAsia="Nunito" w:hAnsi="Nunito"/>
                <w:sz w:val="20"/>
                <w:szCs w:val="20"/>
                <w:rtl w:val="0"/>
              </w:rPr>
              <w:t xml:space="preserve">Duration </w:t>
            </w:r>
            <w:r w:rsidDel="00000000" w:rsidR="00000000" w:rsidRPr="00000000">
              <w:rPr>
                <w:rtl w:val="0"/>
              </w:rPr>
            </w:r>
          </w:p>
        </w:tc>
        <w:tc>
          <w:tcPr/>
          <w:p w:rsidR="00000000" w:rsidDel="00000000" w:rsidP="00000000" w:rsidRDefault="00000000" w:rsidRPr="00000000" w14:paraId="0000005A">
            <w:pPr>
              <w:widowControl w:val="0"/>
              <w:spacing w:line="240" w:lineRule="auto"/>
              <w:rPr>
                <w:rFonts w:ascii="Nunito" w:cs="Nunito" w:eastAsia="Nunito" w:hAnsi="Nunito"/>
                <w:i w:val="1"/>
                <w:color w:val="999999"/>
                <w:sz w:val="20"/>
                <w:szCs w:val="20"/>
              </w:rPr>
            </w:pPr>
            <w:r w:rsidDel="00000000" w:rsidR="00000000" w:rsidRPr="00000000">
              <w:rPr>
                <w:rtl w:val="0"/>
              </w:rPr>
            </w:r>
          </w:p>
        </w:tc>
        <w:tc>
          <w:tcPr/>
          <w:p w:rsidR="00000000" w:rsidDel="00000000" w:rsidP="00000000" w:rsidRDefault="00000000" w:rsidRPr="00000000" w14:paraId="0000005B">
            <w:pPr>
              <w:widowControl w:val="0"/>
              <w:spacing w:line="240" w:lineRule="auto"/>
              <w:rPr>
                <w:rFonts w:ascii="Nunito" w:cs="Nunito" w:eastAsia="Nunito" w:hAnsi="Nunito"/>
                <w:i w:val="1"/>
                <w:color w:val="999999"/>
                <w:sz w:val="20"/>
                <w:szCs w:val="20"/>
              </w:rPr>
            </w:pPr>
            <w:r w:rsidDel="00000000" w:rsidR="00000000" w:rsidRPr="00000000">
              <w:rPr>
                <w:rtl w:val="0"/>
              </w:rPr>
            </w:r>
          </w:p>
        </w:tc>
        <w:tc>
          <w:tcPr/>
          <w:p w:rsidR="00000000" w:rsidDel="00000000" w:rsidP="00000000" w:rsidRDefault="00000000" w:rsidRPr="00000000" w14:paraId="0000005C">
            <w:pPr>
              <w:spacing w:line="240" w:lineRule="auto"/>
              <w:rPr>
                <w:rFonts w:ascii="Nunito" w:cs="Nunito" w:eastAsia="Nunito" w:hAnsi="Nunito"/>
                <w:color w:val="999999"/>
                <w:sz w:val="20"/>
                <w:szCs w:val="20"/>
              </w:rPr>
            </w:pPr>
            <w:r w:rsidDel="00000000" w:rsidR="00000000" w:rsidRPr="00000000">
              <w:rPr>
                <w:rtl w:val="0"/>
              </w:rPr>
            </w:r>
          </w:p>
        </w:tc>
        <w:tc>
          <w:tcPr/>
          <w:p w:rsidR="00000000" w:rsidDel="00000000" w:rsidP="00000000" w:rsidRDefault="00000000" w:rsidRPr="00000000" w14:paraId="0000005D">
            <w:pPr>
              <w:spacing w:line="240" w:lineRule="auto"/>
              <w:rPr>
                <w:rFonts w:ascii="Nunito" w:cs="Nunito" w:eastAsia="Nunito" w:hAnsi="Nunito"/>
                <w:color w:val="999999"/>
                <w:sz w:val="20"/>
                <w:szCs w:val="20"/>
              </w:rPr>
            </w:pPr>
            <w:r w:rsidDel="00000000" w:rsidR="00000000" w:rsidRPr="00000000">
              <w:rPr>
                <w:rtl w:val="0"/>
              </w:rPr>
            </w:r>
          </w:p>
        </w:tc>
        <w:tc>
          <w:tcPr/>
          <w:p w:rsidR="00000000" w:rsidDel="00000000" w:rsidP="00000000" w:rsidRDefault="00000000" w:rsidRPr="00000000" w14:paraId="0000005E">
            <w:pPr>
              <w:spacing w:line="240" w:lineRule="auto"/>
              <w:rPr>
                <w:rFonts w:ascii="Nunito" w:cs="Nunito" w:eastAsia="Nunito" w:hAnsi="Nunito"/>
                <w:color w:val="999999"/>
                <w:sz w:val="20"/>
                <w:szCs w:val="20"/>
              </w:rPr>
            </w:pPr>
            <w:r w:rsidDel="00000000" w:rsidR="00000000" w:rsidRPr="00000000">
              <w:rPr>
                <w:rtl w:val="0"/>
              </w:rPr>
            </w:r>
          </w:p>
        </w:tc>
        <w:tc>
          <w:tcPr/>
          <w:p w:rsidR="00000000" w:rsidDel="00000000" w:rsidP="00000000" w:rsidRDefault="00000000" w:rsidRPr="00000000" w14:paraId="0000005F">
            <w:pPr>
              <w:spacing w:line="240" w:lineRule="auto"/>
              <w:rPr>
                <w:rFonts w:ascii="Nunito" w:cs="Nunito" w:eastAsia="Nunito" w:hAnsi="Nunito"/>
                <w:color w:val="999999"/>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numPr>
                <w:ilvl w:val="0"/>
                <w:numId w:val="1"/>
              </w:numPr>
              <w:spacing w:line="240" w:lineRule="auto"/>
              <w:ind w:left="425.19685039370086" w:hanging="360"/>
              <w:rPr>
                <w:rFonts w:ascii="Nunito" w:cs="Nunito" w:eastAsia="Nunito" w:hAnsi="Nunito"/>
                <w:sz w:val="20"/>
                <w:szCs w:val="20"/>
                <w:u w:val="none"/>
              </w:rPr>
            </w:pPr>
            <w:r w:rsidDel="00000000" w:rsidR="00000000" w:rsidRPr="00000000">
              <w:rPr>
                <w:rFonts w:ascii="Nunito" w:cs="Nunito" w:eastAsia="Nunito" w:hAnsi="Nunito"/>
                <w:sz w:val="20"/>
                <w:szCs w:val="20"/>
                <w:rtl w:val="0"/>
              </w:rPr>
              <w:t xml:space="preserve">Assessment (if applicable)</w:t>
            </w:r>
            <w:r w:rsidDel="00000000" w:rsidR="00000000" w:rsidRPr="00000000">
              <w:rPr>
                <w:rtl w:val="0"/>
              </w:rPr>
            </w:r>
          </w:p>
        </w:tc>
        <w:tc>
          <w:tcPr/>
          <w:p w:rsidR="00000000" w:rsidDel="00000000" w:rsidP="00000000" w:rsidRDefault="00000000" w:rsidRPr="00000000" w14:paraId="00000061">
            <w:pPr>
              <w:widowControl w:val="0"/>
              <w:spacing w:line="240" w:lineRule="auto"/>
              <w:rPr>
                <w:rFonts w:ascii="Nunito" w:cs="Nunito" w:eastAsia="Nunito" w:hAnsi="Nunito"/>
                <w:i w:val="1"/>
                <w:color w:val="999999"/>
                <w:sz w:val="20"/>
                <w:szCs w:val="20"/>
              </w:rPr>
            </w:pPr>
            <w:r w:rsidDel="00000000" w:rsidR="00000000" w:rsidRPr="00000000">
              <w:rPr>
                <w:rtl w:val="0"/>
              </w:rPr>
            </w:r>
          </w:p>
        </w:tc>
        <w:tc>
          <w:tcPr/>
          <w:p w:rsidR="00000000" w:rsidDel="00000000" w:rsidP="00000000" w:rsidRDefault="00000000" w:rsidRPr="00000000" w14:paraId="00000062">
            <w:pPr>
              <w:widowControl w:val="0"/>
              <w:spacing w:line="240" w:lineRule="auto"/>
              <w:rPr>
                <w:rFonts w:ascii="Nunito" w:cs="Nunito" w:eastAsia="Nunito" w:hAnsi="Nunito"/>
                <w:i w:val="1"/>
                <w:color w:val="999999"/>
                <w:sz w:val="20"/>
                <w:szCs w:val="20"/>
              </w:rPr>
            </w:pPr>
            <w:r w:rsidDel="00000000" w:rsidR="00000000" w:rsidRPr="00000000">
              <w:rPr>
                <w:rtl w:val="0"/>
              </w:rPr>
            </w:r>
          </w:p>
        </w:tc>
        <w:tc>
          <w:tcPr/>
          <w:p w:rsidR="00000000" w:rsidDel="00000000" w:rsidP="00000000" w:rsidRDefault="00000000" w:rsidRPr="00000000" w14:paraId="00000063">
            <w:pPr>
              <w:spacing w:line="240" w:lineRule="auto"/>
              <w:rPr>
                <w:rFonts w:ascii="Nunito" w:cs="Nunito" w:eastAsia="Nunito" w:hAnsi="Nunito"/>
                <w:color w:val="999999"/>
                <w:sz w:val="20"/>
                <w:szCs w:val="20"/>
              </w:rPr>
            </w:pPr>
            <w:r w:rsidDel="00000000" w:rsidR="00000000" w:rsidRPr="00000000">
              <w:rPr>
                <w:rtl w:val="0"/>
              </w:rPr>
            </w:r>
          </w:p>
        </w:tc>
        <w:tc>
          <w:tcPr/>
          <w:p w:rsidR="00000000" w:rsidDel="00000000" w:rsidP="00000000" w:rsidRDefault="00000000" w:rsidRPr="00000000" w14:paraId="00000064">
            <w:pPr>
              <w:spacing w:line="240" w:lineRule="auto"/>
              <w:rPr>
                <w:rFonts w:ascii="Nunito" w:cs="Nunito" w:eastAsia="Nunito" w:hAnsi="Nunito"/>
                <w:color w:val="999999"/>
                <w:sz w:val="20"/>
                <w:szCs w:val="20"/>
              </w:rPr>
            </w:pPr>
            <w:r w:rsidDel="00000000" w:rsidR="00000000" w:rsidRPr="00000000">
              <w:rPr>
                <w:rtl w:val="0"/>
              </w:rPr>
            </w:r>
          </w:p>
        </w:tc>
        <w:tc>
          <w:tcPr/>
          <w:p w:rsidR="00000000" w:rsidDel="00000000" w:rsidP="00000000" w:rsidRDefault="00000000" w:rsidRPr="00000000" w14:paraId="00000065">
            <w:pPr>
              <w:spacing w:line="240" w:lineRule="auto"/>
              <w:rPr>
                <w:rFonts w:ascii="Nunito" w:cs="Nunito" w:eastAsia="Nunito" w:hAnsi="Nunito"/>
                <w:color w:val="999999"/>
                <w:sz w:val="20"/>
                <w:szCs w:val="20"/>
              </w:rPr>
            </w:pPr>
            <w:r w:rsidDel="00000000" w:rsidR="00000000" w:rsidRPr="00000000">
              <w:rPr>
                <w:rtl w:val="0"/>
              </w:rPr>
            </w:r>
          </w:p>
        </w:tc>
        <w:tc>
          <w:tcPr/>
          <w:p w:rsidR="00000000" w:rsidDel="00000000" w:rsidP="00000000" w:rsidRDefault="00000000" w:rsidRPr="00000000" w14:paraId="00000066">
            <w:pPr>
              <w:spacing w:line="240" w:lineRule="auto"/>
              <w:rPr>
                <w:rFonts w:ascii="Nunito" w:cs="Nunito" w:eastAsia="Nunito" w:hAnsi="Nunito"/>
                <w:color w:val="999999"/>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Topic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ff0000"/>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numPr>
                <w:ilvl w:val="0"/>
                <w:numId w:val="6"/>
              </w:numPr>
              <w:spacing w:line="240" w:lineRule="auto"/>
              <w:ind w:left="425.19685039370086" w:hanging="360"/>
              <w:rPr>
                <w:rFonts w:ascii="Nunito" w:cs="Nunito" w:eastAsia="Nunito" w:hAnsi="Nunito"/>
                <w:sz w:val="20"/>
                <w:szCs w:val="20"/>
                <w:u w:val="none"/>
              </w:rPr>
            </w:pPr>
            <w:r w:rsidDel="00000000" w:rsidR="00000000" w:rsidRPr="00000000">
              <w:rPr>
                <w:rFonts w:ascii="Nunito" w:cs="Nunito" w:eastAsia="Nunito" w:hAnsi="Nunito"/>
                <w:sz w:val="20"/>
                <w:szCs w:val="20"/>
                <w:rtl w:val="0"/>
              </w:rPr>
              <w:t xml:space="preserve">Duration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ff0000"/>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numPr>
                <w:ilvl w:val="0"/>
                <w:numId w:val="5"/>
              </w:numPr>
              <w:spacing w:line="240" w:lineRule="auto"/>
              <w:ind w:left="425.19685039370086" w:hanging="360"/>
              <w:rPr>
                <w:rFonts w:ascii="Nunito" w:cs="Nunito" w:eastAsia="Nunito" w:hAnsi="Nunito"/>
                <w:sz w:val="20"/>
                <w:szCs w:val="20"/>
                <w:u w:val="none"/>
              </w:rPr>
            </w:pPr>
            <w:r w:rsidDel="00000000" w:rsidR="00000000" w:rsidRPr="00000000">
              <w:rPr>
                <w:rFonts w:ascii="Nunito" w:cs="Nunito" w:eastAsia="Nunito" w:hAnsi="Nunito"/>
                <w:sz w:val="20"/>
                <w:szCs w:val="20"/>
                <w:rtl w:val="0"/>
              </w:rPr>
              <w:t xml:space="preserve">Assessment (if applicable)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ff0000"/>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Topic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numPr>
                <w:ilvl w:val="0"/>
                <w:numId w:val="7"/>
              </w:numPr>
              <w:spacing w:line="240" w:lineRule="auto"/>
              <w:ind w:left="425.19685039370086" w:hanging="360"/>
              <w:rPr>
                <w:rFonts w:ascii="Nunito" w:cs="Nunito" w:eastAsia="Nunito" w:hAnsi="Nunito"/>
                <w:sz w:val="20"/>
                <w:szCs w:val="20"/>
                <w:u w:val="none"/>
              </w:rPr>
            </w:pPr>
            <w:r w:rsidDel="00000000" w:rsidR="00000000" w:rsidRPr="00000000">
              <w:rPr>
                <w:rFonts w:ascii="Nunito" w:cs="Nunito" w:eastAsia="Nunito" w:hAnsi="Nunito"/>
                <w:sz w:val="20"/>
                <w:szCs w:val="20"/>
                <w:rtl w:val="0"/>
              </w:rPr>
              <w:t xml:space="preserve">Duration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numPr>
                <w:ilvl w:val="0"/>
                <w:numId w:val="3"/>
              </w:numPr>
              <w:spacing w:line="240" w:lineRule="auto"/>
              <w:ind w:left="425.19685039370086" w:hanging="360"/>
              <w:rPr>
                <w:rFonts w:ascii="Nunito" w:cs="Nunito" w:eastAsia="Nunito" w:hAnsi="Nunito"/>
                <w:sz w:val="20"/>
                <w:szCs w:val="20"/>
                <w:u w:val="none"/>
              </w:rPr>
            </w:pPr>
            <w:r w:rsidDel="00000000" w:rsidR="00000000" w:rsidRPr="00000000">
              <w:rPr>
                <w:rFonts w:ascii="Nunito" w:cs="Nunito" w:eastAsia="Nunito" w:hAnsi="Nunito"/>
                <w:sz w:val="20"/>
                <w:szCs w:val="20"/>
                <w:rtl w:val="0"/>
              </w:rPr>
              <w:t xml:space="preserve">Assessment (if applicable)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999999"/>
                <w:sz w:val="20"/>
                <w:szCs w:val="20"/>
              </w:rPr>
            </w:pPr>
            <w:r w:rsidDel="00000000" w:rsidR="00000000" w:rsidRPr="00000000">
              <w:rPr>
                <w:rtl w:val="0"/>
              </w:rPr>
            </w:r>
          </w:p>
        </w:tc>
      </w:tr>
    </w:tbl>
    <w:p w:rsidR="00000000" w:rsidDel="00000000" w:rsidP="00000000" w:rsidRDefault="00000000" w:rsidRPr="00000000" w14:paraId="00000091">
      <w:pPr>
        <w:spacing w:after="120"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2">
      <w:pPr>
        <w:spacing w:after="120" w:line="240" w:lineRule="auto"/>
        <w:rPr>
          <w:rFonts w:ascii="Nunito" w:cs="Nunito" w:eastAsia="Nunito" w:hAnsi="Nunito"/>
          <w:b w:val="1"/>
        </w:rPr>
      </w:pPr>
      <w:r w:rsidDel="00000000" w:rsidR="00000000" w:rsidRPr="00000000">
        <w:rPr>
          <w:rFonts w:ascii="Nunito" w:cs="Nunito" w:eastAsia="Nunito" w:hAnsi="Nunito"/>
          <w:b w:val="1"/>
          <w:rtl w:val="0"/>
        </w:rPr>
        <w:t xml:space="preserve">Reminder</w:t>
      </w:r>
    </w:p>
    <w:p w:rsidR="00000000" w:rsidDel="00000000" w:rsidP="00000000" w:rsidRDefault="00000000" w:rsidRPr="00000000" w14:paraId="00000093">
      <w:pPr>
        <w:spacing w:after="120" w:line="240" w:lineRule="auto"/>
        <w:rPr>
          <w:rFonts w:ascii="Nunito" w:cs="Nunito" w:eastAsia="Nunito" w:hAnsi="Nunito"/>
        </w:rPr>
      </w:pPr>
      <w:r w:rsidDel="00000000" w:rsidR="00000000" w:rsidRPr="00000000">
        <w:rPr>
          <w:rFonts w:ascii="Nunito" w:cs="Nunito" w:eastAsia="Nunito" w:hAnsi="Nunito"/>
          <w:rtl w:val="0"/>
        </w:rPr>
        <w:t xml:space="preserve">Once you have identified your topics and brainstormed learning activities, check them against your initial </w:t>
      </w:r>
      <w:r w:rsidDel="00000000" w:rsidR="00000000" w:rsidRPr="00000000">
        <w:rPr>
          <w:rFonts w:ascii="Nunito" w:cs="Nunito" w:eastAsia="Nunito" w:hAnsi="Nunito"/>
          <w:b w:val="1"/>
          <w:rtl w:val="0"/>
        </w:rPr>
        <w:t xml:space="preserve">learning outcomes</w:t>
      </w:r>
      <w:r w:rsidDel="00000000" w:rsidR="00000000" w:rsidRPr="00000000">
        <w:rPr>
          <w:rFonts w:ascii="Nunito" w:cs="Nunito" w:eastAsia="Nunito" w:hAnsi="Nunito"/>
          <w:rtl w:val="0"/>
        </w:rPr>
        <w:t xml:space="preserve"> to be sure they match. There can be multiple topics that are covered to reach the learning outcomes. If there is no match, you may want to rethink the learning activities and adjust them accordingly. Remember, the learner comes first!</w:t>
      </w:r>
    </w:p>
    <w:sectPr>
      <w:headerReference r:id="rId8" w:type="default"/>
      <w:headerReference r:id="rId9" w:type="first"/>
      <w:footerReference r:id="rId10" w:type="default"/>
      <w:footerReference r:id="rId11" w:type="first"/>
      <w:pgSz w:h="16834" w:w="11909" w:orient="portrait"/>
      <w:pgMar w:bottom="1440.0000000000002" w:top="1440.0000000000002" w:left="566.9291338582684" w:right="1440.0000000000002" w:header="1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tabs>
        <w:tab w:val="center" w:pos="4513"/>
        <w:tab w:val="right" w:pos="9026"/>
      </w:tabs>
      <w:spacing w:line="240" w:lineRule="auto"/>
      <w:jc w:val="right"/>
      <w:rPr/>
    </w:pPr>
    <w:r w:rsidDel="00000000" w:rsidR="00000000" w:rsidRPr="00000000">
      <w:rPr>
        <w:rFonts w:ascii="Nunito" w:cs="Nunito" w:eastAsia="Nunito" w:hAnsi="Nunito"/>
        <w:b w:val="1"/>
        <w:sz w:val="20"/>
        <w:szCs w:val="20"/>
      </w:rPr>
      <w:drawing>
        <wp:inline distB="114300" distT="114300" distL="114300" distR="114300">
          <wp:extent cx="6559913" cy="352425"/>
          <wp:effectExtent b="0" l="0" r="0" t="0"/>
          <wp:docPr id="1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559913" cy="352425"/>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jc w:val="right"/>
      <w:rPr/>
    </w:pPr>
    <w:r w:rsidDel="00000000" w:rsidR="00000000" w:rsidRPr="00000000">
      <w:rPr>
        <w:rFonts w:ascii="Nunito" w:cs="Nunito" w:eastAsia="Nunito" w:hAnsi="Nunito"/>
        <w:b w:val="1"/>
        <w:sz w:val="20"/>
        <w:szCs w:val="20"/>
      </w:rPr>
      <w:drawing>
        <wp:inline distB="114300" distT="114300" distL="114300" distR="114300">
          <wp:extent cx="6285600" cy="355600"/>
          <wp:effectExtent b="0" l="0" r="0" t="0"/>
          <wp:docPr id="1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285600" cy="355600"/>
                  </a:xfrm>
                  <a:prstGeom prst="rect"/>
                  <a:ln/>
                </pic:spPr>
              </pic:pic>
            </a:graphicData>
          </a:graphic>
        </wp:inline>
      </w:drawing>
    </w:r>
    <w:r w:rsidDel="00000000" w:rsidR="00000000" w:rsidRPr="00000000">
      <w:rPr>
        <w:rFonts w:ascii="Nunito" w:cs="Nunito" w:eastAsia="Nunito" w:hAnsi="Nunito"/>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2895600</wp:posOffset>
          </wp:positionH>
          <wp:positionV relativeFrom="paragraph">
            <wp:posOffset>66675</wp:posOffset>
          </wp:positionV>
          <wp:extent cx="783863" cy="271636"/>
          <wp:effectExtent b="0" l="0" r="0" t="0"/>
          <wp:wrapNone/>
          <wp:docPr id="15"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83863" cy="271636"/>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94">
      <w:pPr>
        <w:spacing w:line="240" w:lineRule="auto"/>
        <w:rPr>
          <w:rFonts w:ascii="Nunito" w:cs="Nunito" w:eastAsia="Nunito" w:hAnsi="Nunito"/>
          <w:sz w:val="18"/>
          <w:szCs w:val="18"/>
        </w:rPr>
      </w:pPr>
      <w:r w:rsidDel="00000000" w:rsidR="00000000" w:rsidRPr="00000000">
        <w:rPr>
          <w:rStyle w:val="FootnoteReference"/>
          <w:vertAlign w:val="superscript"/>
        </w:rPr>
        <w:footnoteRef/>
      </w:r>
      <w:r w:rsidDel="00000000" w:rsidR="00000000" w:rsidRPr="00000000">
        <w:rPr>
          <w:rFonts w:ascii="Nunito" w:cs="Nunito" w:eastAsia="Nunito" w:hAnsi="Nunito"/>
          <w:sz w:val="18"/>
          <w:szCs w:val="18"/>
          <w:rtl w:val="0"/>
        </w:rPr>
        <w:t xml:space="preserve"> Read more about the ABC Learning Design on </w:t>
      </w:r>
      <w:hyperlink r:id="rId1">
        <w:r w:rsidDel="00000000" w:rsidR="00000000" w:rsidRPr="00000000">
          <w:rPr>
            <w:rFonts w:ascii="Nunito" w:cs="Nunito" w:eastAsia="Nunito" w:hAnsi="Nunito"/>
            <w:color w:val="1155cc"/>
            <w:sz w:val="18"/>
            <w:szCs w:val="18"/>
            <w:u w:val="single"/>
            <w:rtl w:val="0"/>
          </w:rPr>
          <w:t xml:space="preserve">https://abc-ld.org</w:t>
        </w:r>
      </w:hyperlink>
      <w:r w:rsidDel="00000000" w:rsidR="00000000" w:rsidRPr="00000000">
        <w:rPr>
          <w:rFonts w:ascii="Nunito" w:cs="Nunito" w:eastAsia="Nunito" w:hAnsi="Nunito"/>
          <w:sz w:val="18"/>
          <w:szCs w:val="18"/>
          <w:rtl w:val="0"/>
        </w:rPr>
        <w:t xml:space="preserve"> </w:t>
      </w:r>
    </w:p>
  </w:footnote>
  <w:footnote w:id="0">
    <w:p w:rsidR="00000000" w:rsidDel="00000000" w:rsidP="00000000" w:rsidRDefault="00000000" w:rsidRPr="00000000" w14:paraId="0000009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Nunito" w:cs="Nunito" w:eastAsia="Nunito" w:hAnsi="Nunito"/>
          <w:sz w:val="18"/>
          <w:szCs w:val="18"/>
          <w:rtl w:val="0"/>
        </w:rPr>
        <w:t xml:space="preserve">Helen Clare (2021). Initial training analysis template. EOSC Synergy. Full template is available on </w:t>
      </w:r>
      <w:hyperlink r:id="rId2">
        <w:r w:rsidDel="00000000" w:rsidR="00000000" w:rsidRPr="00000000">
          <w:rPr>
            <w:rFonts w:ascii="Nunito" w:cs="Nunito" w:eastAsia="Nunito" w:hAnsi="Nunito"/>
            <w:color w:val="1155cc"/>
            <w:sz w:val="18"/>
            <w:szCs w:val="18"/>
            <w:u w:val="single"/>
            <w:rtl w:val="0"/>
          </w:rPr>
          <w:t xml:space="preserve">https://bit.ly/3hhjMGb</w:t>
        </w:r>
      </w:hyperlink>
      <w:r w:rsidDel="00000000" w:rsidR="00000000" w:rsidRPr="00000000">
        <w:rPr>
          <w:rFonts w:ascii="Nunito" w:cs="Nunito" w:eastAsia="Nunito" w:hAnsi="Nunito"/>
          <w:sz w:val="18"/>
          <w:szCs w:val="18"/>
          <w:rtl w:val="0"/>
        </w:rPr>
        <w:t xml:space="preserve"> </w:t>
      </w:r>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tabs>
        <w:tab w:val="center" w:pos="4513"/>
        <w:tab w:val="right" w:pos="9026"/>
        <w:tab w:val="left" w:pos="6749"/>
      </w:tabs>
      <w:spacing w:line="240" w:lineRule="auto"/>
      <w:rPr/>
    </w:pPr>
    <w:r w:rsidDel="00000000" w:rsidR="00000000" w:rsidRPr="00000000">
      <w:rPr>
        <w:rFonts w:ascii="Nunito" w:cs="Nunito" w:eastAsia="Nunito" w:hAnsi="Nunito"/>
        <w:b w:val="1"/>
        <w:color w:val="7f7f7f"/>
        <w:sz w:val="20"/>
        <w:szCs w:val="20"/>
      </w:rPr>
      <w:drawing>
        <wp:inline distB="114300" distT="114300" distL="114300" distR="114300">
          <wp:extent cx="1971675" cy="1130884"/>
          <wp:effectExtent b="0" l="0" r="0" t="0"/>
          <wp:docPr id="11" name="image1.png"/>
          <a:graphic>
            <a:graphicData uri="http://schemas.openxmlformats.org/drawingml/2006/picture">
              <pic:pic>
                <pic:nvPicPr>
                  <pic:cNvPr id="0" name="image1.png"/>
                  <pic:cNvPicPr preferRelativeResize="0"/>
                </pic:nvPicPr>
                <pic:blipFill>
                  <a:blip r:embed="rId1"/>
                  <a:srcRect b="31440" l="24647" r="26760" t="29142"/>
                  <a:stretch>
                    <a:fillRect/>
                  </a:stretch>
                </pic:blipFill>
                <pic:spPr>
                  <a:xfrm>
                    <a:off x="0" y="0"/>
                    <a:ext cx="1971675" cy="113088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tabs>
        <w:tab w:val="center" w:pos="4513"/>
        <w:tab w:val="right" w:pos="9026"/>
        <w:tab w:val="left" w:pos="6749"/>
      </w:tabs>
      <w:spacing w:line="240" w:lineRule="auto"/>
      <w:ind w:firstLine="0"/>
      <w:rPr/>
    </w:pPr>
    <w:r w:rsidDel="00000000" w:rsidR="00000000" w:rsidRPr="00000000">
      <w:rPr>
        <w:rFonts w:ascii="Nunito" w:cs="Nunito" w:eastAsia="Nunito" w:hAnsi="Nunito"/>
        <w:b w:val="1"/>
        <w:color w:val="7f7f7f"/>
        <w:sz w:val="20"/>
        <w:szCs w:val="20"/>
      </w:rPr>
      <w:drawing>
        <wp:inline distB="114300" distT="114300" distL="114300" distR="114300">
          <wp:extent cx="1311637" cy="754033"/>
          <wp:effectExtent b="0" l="0" r="0" t="0"/>
          <wp:docPr id="13" name="image1.png"/>
          <a:graphic>
            <a:graphicData uri="http://schemas.openxmlformats.org/drawingml/2006/picture">
              <pic:pic>
                <pic:nvPicPr>
                  <pic:cNvPr id="0" name="image1.png"/>
                  <pic:cNvPicPr preferRelativeResize="0"/>
                </pic:nvPicPr>
                <pic:blipFill>
                  <a:blip r:embed="rId1"/>
                  <a:srcRect b="31440" l="24647" r="26760" t="29142"/>
                  <a:stretch>
                    <a:fillRect/>
                  </a:stretch>
                </pic:blipFill>
                <pic:spPr>
                  <a:xfrm>
                    <a:off x="0" y="0"/>
                    <a:ext cx="1311637" cy="75403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abc-ld.org" TargetMode="External"/><Relationship Id="rId2" Type="http://schemas.openxmlformats.org/officeDocument/2006/relationships/hyperlink" Target="https://bit.ly/3hhjMG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z1TSrmkP21IP8CLvdtk27NWSIw==">AMUW2mWQMAaHT0pcezl9OdY6iVZTb8xoG+UVB+YmEPs0zwy8PbW03BXP0sMKdPkSCxY4qsBW5w9x0myiZZW4XFvz/IC8bFlzeF7Bd0K0PHJRUb8JuLdI848=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